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F29" w:rsidRDefault="00662F29" w:rsidP="00662F29">
      <w:pPr>
        <w:pStyle w:val="Nagwek1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KARTA KURSU (realizowanego w module specjalizacji)</w:t>
      </w:r>
    </w:p>
    <w:p w:rsidR="00662F29" w:rsidRDefault="00662F29" w:rsidP="00662F29">
      <w:r>
        <w:tab/>
      </w:r>
      <w:r>
        <w:tab/>
      </w:r>
      <w:r>
        <w:tab/>
      </w:r>
      <w:r>
        <w:tab/>
      </w:r>
      <w:bookmarkStart w:id="0" w:name="_GoBack"/>
      <w:bookmarkEnd w:id="0"/>
    </w:p>
    <w:p w:rsidR="00662F29" w:rsidRPr="005A0A55" w:rsidRDefault="00662F29" w:rsidP="00662F29">
      <w:pPr>
        <w:jc w:val="center"/>
        <w:rPr>
          <w:b/>
        </w:rPr>
      </w:pPr>
      <w:r w:rsidRPr="005A0A55">
        <w:rPr>
          <w:b/>
        </w:rPr>
        <w:t>Język niemiecki w biznesie</w:t>
      </w:r>
    </w:p>
    <w:p w:rsidR="00662F29" w:rsidRDefault="00662F29" w:rsidP="00662F29">
      <w:pPr>
        <w:rPr>
          <w:b/>
        </w:rPr>
      </w:pPr>
      <w:r>
        <w:rPr>
          <w:b/>
        </w:rPr>
        <w:t xml:space="preserve"> </w:t>
      </w:r>
    </w:p>
    <w:p w:rsidR="00662F29" w:rsidRDefault="00662F29" w:rsidP="00662F29">
      <w:pPr>
        <w:autoSpaceDE/>
        <w:autoSpaceDN w:val="0"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662F29" w:rsidTr="00662F29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62F29" w:rsidRDefault="00662F29">
            <w:pPr>
              <w:autoSpaceDE/>
              <w:autoSpaceDN w:val="0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662F29" w:rsidRDefault="00662F29">
            <w:pPr>
              <w:pStyle w:val="Zawartotabeli"/>
              <w:spacing w:before="60" w:after="60" w:line="36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Teksty aktualne III</w:t>
            </w:r>
          </w:p>
        </w:tc>
      </w:tr>
      <w:tr w:rsidR="00662F29" w:rsidTr="00662F29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62F29" w:rsidRDefault="00662F29">
            <w:pPr>
              <w:autoSpaceDE/>
              <w:autoSpaceDN w:val="0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662F29" w:rsidRDefault="00662F29">
            <w:pPr>
              <w:pStyle w:val="Zawartotabeli"/>
              <w:spacing w:before="60" w:after="60" w:line="360" w:lineRule="auto"/>
              <w:ind w:left="708"/>
              <w:jc w:val="center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n-US" w:eastAsia="en-US"/>
              </w:rPr>
              <w:t>Actual topics III</w:t>
            </w:r>
          </w:p>
        </w:tc>
      </w:tr>
    </w:tbl>
    <w:p w:rsidR="00662F29" w:rsidRDefault="00662F29" w:rsidP="00662F29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85"/>
        <w:gridCol w:w="4394"/>
        <w:gridCol w:w="1985"/>
        <w:gridCol w:w="1276"/>
      </w:tblGrid>
      <w:tr w:rsidR="00662F29" w:rsidTr="00662F29">
        <w:trPr>
          <w:trHeight w:val="40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62F29" w:rsidRDefault="00662F29">
            <w:pPr>
              <w:autoSpaceDE/>
              <w:autoSpaceDN w:val="0"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Kod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62F29" w:rsidRDefault="00662F29">
            <w:pPr>
              <w:autoSpaceDE/>
              <w:autoSpaceDN w:val="0"/>
              <w:spacing w:before="57" w:after="57" w:line="360" w:lineRule="auto"/>
              <w:ind w:left="45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62F29" w:rsidRDefault="00662F29">
            <w:pPr>
              <w:autoSpaceDE/>
              <w:autoSpaceDN w:val="0"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Punktacja ECTS*</w:t>
            </w:r>
          </w:p>
        </w:tc>
        <w:tc>
          <w:tcPr>
            <w:tcW w:w="127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662F29" w:rsidRDefault="00662F29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4</w:t>
            </w:r>
          </w:p>
        </w:tc>
      </w:tr>
    </w:tbl>
    <w:p w:rsidR="00662F29" w:rsidRDefault="00662F29" w:rsidP="00662F29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85"/>
        <w:gridCol w:w="4394"/>
        <w:gridCol w:w="3261"/>
      </w:tblGrid>
      <w:tr w:rsidR="00662F29" w:rsidTr="00662F29">
        <w:trPr>
          <w:cantSplit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62F29" w:rsidRDefault="00662F29">
            <w:pPr>
              <w:autoSpaceDE/>
              <w:autoSpaceDN w:val="0"/>
              <w:spacing w:before="57" w:after="57" w:line="360" w:lineRule="auto"/>
              <w:ind w:right="2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Koordynator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62F29" w:rsidRDefault="00662F29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mgr E. Doktór</w:t>
            </w:r>
          </w:p>
          <w:p w:rsidR="00662F29" w:rsidRDefault="00662F29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62F29" w:rsidRDefault="00662F29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Zespół dydaktyczny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: </w:t>
            </w:r>
          </w:p>
          <w:p w:rsidR="00662F29" w:rsidRDefault="00662F29" w:rsidP="00662F29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dr R. Czaplikowska</w:t>
            </w:r>
          </w:p>
          <w:p w:rsidR="00662F29" w:rsidRDefault="00662F29" w:rsidP="00662F29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dr S. Dusza</w:t>
            </w:r>
          </w:p>
          <w:p w:rsidR="00662F29" w:rsidRDefault="00662F29" w:rsidP="00662F29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mgr J. Sekuła</w:t>
            </w:r>
          </w:p>
          <w:p w:rsidR="00662F29" w:rsidRDefault="00662F29" w:rsidP="00662F29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dr K. Sowa-Bacia</w:t>
            </w:r>
          </w:p>
          <w:p w:rsidR="00662F29" w:rsidRDefault="00662F29" w:rsidP="00662F29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mgr M. Łomzik</w:t>
            </w:r>
          </w:p>
          <w:p w:rsidR="00662F29" w:rsidRDefault="00662F29" w:rsidP="00662F29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mgr J. Gospodarczyk</w:t>
            </w:r>
          </w:p>
          <w:p w:rsidR="00662F29" w:rsidRDefault="00662F29" w:rsidP="00662F29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mgr B. Marmol</w:t>
            </w:r>
            <w:r w:rsidR="00F62C96">
              <w:rPr>
                <w:rFonts w:ascii="Arial" w:hAnsi="Arial" w:cs="Arial"/>
                <w:sz w:val="20"/>
                <w:szCs w:val="20"/>
                <w:lang w:eastAsia="en-US"/>
              </w:rPr>
              <w:br/>
              <w:t xml:space="preserve">mgr E. Nycz </w:t>
            </w:r>
          </w:p>
          <w:p w:rsidR="00662F29" w:rsidRDefault="00662F29" w:rsidP="00662F29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dr M. Gładysz</w:t>
            </w:r>
          </w:p>
          <w:p w:rsidR="00662F29" w:rsidRDefault="00662F29" w:rsidP="00662F29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dr T. Szybisty</w:t>
            </w:r>
          </w:p>
          <w:p w:rsidR="00662F29" w:rsidRDefault="00662F29" w:rsidP="00662F29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dr B. Kołodziejczyk-Mróz</w:t>
            </w:r>
          </w:p>
          <w:p w:rsidR="00662F29" w:rsidRDefault="00662F29" w:rsidP="00662F29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dr A. Bednarowska</w:t>
            </w:r>
          </w:p>
          <w:p w:rsidR="00662F29" w:rsidRDefault="00662F29" w:rsidP="00662F29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dr P. Majcher</w:t>
            </w:r>
          </w:p>
        </w:tc>
      </w:tr>
    </w:tbl>
    <w:p w:rsidR="00662F29" w:rsidRDefault="00662F29" w:rsidP="00662F29">
      <w:pPr>
        <w:rPr>
          <w:rFonts w:ascii="Arial" w:hAnsi="Arial" w:cs="Arial"/>
          <w:sz w:val="20"/>
          <w:szCs w:val="20"/>
        </w:rPr>
      </w:pPr>
    </w:p>
    <w:p w:rsidR="00662F29" w:rsidRDefault="00662F29" w:rsidP="00662F29">
      <w:pPr>
        <w:rPr>
          <w:rFonts w:ascii="Arial" w:hAnsi="Arial" w:cs="Arial"/>
          <w:sz w:val="20"/>
          <w:szCs w:val="20"/>
        </w:rPr>
      </w:pPr>
    </w:p>
    <w:p w:rsidR="00662F29" w:rsidRDefault="00662F29" w:rsidP="00662F2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Opis kursu (cele kształcenia)</w:t>
      </w:r>
    </w:p>
    <w:p w:rsidR="00662F29" w:rsidRDefault="00662F29" w:rsidP="00662F29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662F29" w:rsidTr="00662F29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662F29" w:rsidRDefault="00662F29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Kurs językowy na poziomie  B2.</w:t>
            </w:r>
          </w:p>
          <w:p w:rsidR="00662F29" w:rsidRDefault="00662F29">
            <w:pPr>
              <w:spacing w:line="36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Celem ogólnym zajęć jest opanowanie przez studenta umiejętności językowych na poziomie B2 oraz podstawowych umiejętności interkulturowych.</w:t>
            </w:r>
          </w:p>
          <w:p w:rsidR="00662F29" w:rsidRDefault="00662F29">
            <w:pPr>
              <w:spacing w:line="36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662F29" w:rsidRDefault="00662F29">
            <w:pPr>
              <w:spacing w:line="36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Kurs prowadzony jest w j. niemieckim.</w:t>
            </w:r>
          </w:p>
          <w:p w:rsidR="00662F29" w:rsidRDefault="00662F29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  <w:p w:rsidR="00662F29" w:rsidRDefault="00662F29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Cele szczegółowe</w:t>
            </w:r>
          </w:p>
          <w:p w:rsidR="00662F29" w:rsidRDefault="00662F29">
            <w:pPr>
              <w:spacing w:line="36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Student: </w:t>
            </w:r>
          </w:p>
          <w:p w:rsidR="00662F29" w:rsidRDefault="00662F29" w:rsidP="00B1567E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potrafi zrozumieć ogólne i szczegółowe aspekty problemów przedstawionych w tekstach prasowych i popularnonaukowych;</w:t>
            </w:r>
          </w:p>
          <w:p w:rsidR="00662F29" w:rsidRDefault="00662F29" w:rsidP="00B1567E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poszerza i wzbogaca słownictwo z różnych obszarów języka, poznaje i utrwala nowe struktury składniowe;</w:t>
            </w:r>
          </w:p>
          <w:p w:rsidR="00662F29" w:rsidRDefault="00662F29" w:rsidP="00B1567E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potrafi wykonać zadania odnoszące się do treści omawianych tekstów oraz struktur leksykalno- gramatycznych w nich występujących;</w:t>
            </w:r>
          </w:p>
          <w:p w:rsidR="00662F29" w:rsidRDefault="00662F29" w:rsidP="00B1567E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potrafi parafrazować treści używając synonimów, wyrażeń bliskoznacznych i zamiennych struktur gramatycznych, posługując się słownikiem jedno- i dwujęzycznym oraz słownikami specjalistycznymi;</w:t>
            </w:r>
          </w:p>
          <w:p w:rsidR="00662F29" w:rsidRDefault="00662F29" w:rsidP="00B1567E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lastRenderedPageBreak/>
              <w:t>potrafi rozpoznać rożne rodzaje tekstów i przekształcać je w inne formy;</w:t>
            </w:r>
          </w:p>
          <w:p w:rsidR="00662F29" w:rsidRDefault="00662F29" w:rsidP="00B1567E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potrafi porozumiewać się w sposób swobodny i płynny; </w:t>
            </w:r>
          </w:p>
          <w:p w:rsidR="00662F29" w:rsidRPr="00662F29" w:rsidRDefault="00662F29" w:rsidP="00662F29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potrafi w sposób jasny i zrozumiały zająć stanowisko wobec problematyki tekstów czytanych bądź słuchanych jako mini-wykłady, wyrazić własne zdanie na dany temat, wykazując pozytywne i negatywne aspekty różnych (proponowanych) wyborów</w:t>
            </w:r>
            <w:r>
              <w:rPr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zarówno ustnie jak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br/>
              <w:t>i pisemnie.</w:t>
            </w:r>
          </w:p>
        </w:tc>
      </w:tr>
    </w:tbl>
    <w:p w:rsidR="00662F29" w:rsidRDefault="00662F29" w:rsidP="00662F29">
      <w:pPr>
        <w:rPr>
          <w:rFonts w:ascii="Arial" w:hAnsi="Arial" w:cs="Arial"/>
          <w:sz w:val="20"/>
          <w:szCs w:val="20"/>
        </w:rPr>
      </w:pPr>
    </w:p>
    <w:p w:rsidR="00662F29" w:rsidRDefault="00662F29" w:rsidP="00662F29">
      <w:pPr>
        <w:rPr>
          <w:rFonts w:ascii="Arial" w:hAnsi="Arial" w:cs="Arial"/>
          <w:sz w:val="20"/>
          <w:szCs w:val="20"/>
        </w:rPr>
      </w:pPr>
    </w:p>
    <w:p w:rsidR="00905635" w:rsidRDefault="00905635" w:rsidP="00905635">
      <w:pPr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Warunki wstępne</w:t>
      </w:r>
    </w:p>
    <w:p w:rsidR="00905635" w:rsidRDefault="00905635" w:rsidP="00905635">
      <w:pPr>
        <w:autoSpaceDN w:val="0"/>
        <w:adjustRightInd w:val="0"/>
        <w:rPr>
          <w:rFonts w:cs="Calibri"/>
        </w:rPr>
      </w:pPr>
    </w:p>
    <w:tbl>
      <w:tblPr>
        <w:tblW w:w="0" w:type="auto"/>
        <w:tblInd w:w="54" w:type="dxa"/>
        <w:tblLayout w:type="fixed"/>
        <w:tblCellMar>
          <w:left w:w="54" w:type="dxa"/>
          <w:right w:w="54" w:type="dxa"/>
        </w:tblCellMar>
        <w:tblLook w:val="04A0" w:firstRow="1" w:lastRow="0" w:firstColumn="1" w:lastColumn="0" w:noHBand="0" w:noVBand="1"/>
      </w:tblPr>
      <w:tblGrid>
        <w:gridCol w:w="1940"/>
        <w:gridCol w:w="7699"/>
      </w:tblGrid>
      <w:tr w:rsidR="00905635" w:rsidTr="00905635">
        <w:trPr>
          <w:trHeight w:val="550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hideMark/>
          </w:tcPr>
          <w:p w:rsidR="00905635" w:rsidRDefault="00905635">
            <w:pPr>
              <w:autoSpaceDN w:val="0"/>
              <w:adjustRightInd w:val="0"/>
              <w:spacing w:line="360" w:lineRule="auto"/>
              <w:jc w:val="center"/>
              <w:rPr>
                <w:rFonts w:cs="Calibri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FFFFFF"/>
          </w:tcPr>
          <w:p w:rsidR="00905635" w:rsidRDefault="00905635">
            <w:pPr>
              <w:autoSpaceDN w:val="0"/>
              <w:adjustRightInd w:val="0"/>
              <w:spacing w:line="360" w:lineRule="auto"/>
              <w:rPr>
                <w:rFonts w:cs="Calibri"/>
                <w:lang w:eastAsia="en-US"/>
              </w:rPr>
            </w:pPr>
          </w:p>
          <w:p w:rsidR="00905635" w:rsidRDefault="00905635">
            <w:pPr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Znajomość języka niemieckiego na poziomie B1+</w:t>
            </w:r>
          </w:p>
          <w:p w:rsidR="00905635" w:rsidRDefault="00905635">
            <w:pPr>
              <w:autoSpaceDN w:val="0"/>
              <w:adjustRightInd w:val="0"/>
              <w:spacing w:line="360" w:lineRule="auto"/>
              <w:rPr>
                <w:rFonts w:cs="Calibri"/>
                <w:lang w:eastAsia="en-US"/>
              </w:rPr>
            </w:pPr>
          </w:p>
        </w:tc>
      </w:tr>
      <w:tr w:rsidR="00905635" w:rsidTr="00905635">
        <w:trPr>
          <w:trHeight w:val="577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hideMark/>
          </w:tcPr>
          <w:p w:rsidR="00905635" w:rsidRDefault="00905635">
            <w:pPr>
              <w:autoSpaceDN w:val="0"/>
              <w:adjustRightInd w:val="0"/>
              <w:spacing w:line="360" w:lineRule="auto"/>
              <w:jc w:val="center"/>
              <w:rPr>
                <w:rFonts w:cs="Calibri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FFFFFF"/>
            <w:hideMark/>
          </w:tcPr>
          <w:p w:rsidR="00905635" w:rsidRDefault="00905635">
            <w:pPr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Znajomość języka niemieckiego na poziomie B1+</w:t>
            </w:r>
          </w:p>
        </w:tc>
      </w:tr>
      <w:tr w:rsidR="00905635" w:rsidTr="00905635">
        <w:trPr>
          <w:trHeight w:val="1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hideMark/>
          </w:tcPr>
          <w:p w:rsidR="00905635" w:rsidRDefault="00905635">
            <w:pPr>
              <w:autoSpaceDN w:val="0"/>
              <w:adjustRightInd w:val="0"/>
              <w:spacing w:line="360" w:lineRule="auto"/>
              <w:jc w:val="center"/>
              <w:rPr>
                <w:rFonts w:cs="Calibri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FFFFFF"/>
          </w:tcPr>
          <w:p w:rsidR="00905635" w:rsidRDefault="00905635">
            <w:pPr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:rsidR="00662F29" w:rsidRDefault="00662F29" w:rsidP="00662F29">
      <w:pPr>
        <w:rPr>
          <w:rFonts w:ascii="Arial" w:hAnsi="Arial" w:cs="Arial"/>
          <w:sz w:val="20"/>
          <w:szCs w:val="20"/>
        </w:rPr>
      </w:pPr>
    </w:p>
    <w:p w:rsidR="00662F29" w:rsidRDefault="00662F29" w:rsidP="00662F29">
      <w:pPr>
        <w:rPr>
          <w:rFonts w:ascii="Arial" w:hAnsi="Arial" w:cs="Arial"/>
          <w:sz w:val="20"/>
          <w:szCs w:val="20"/>
        </w:rPr>
      </w:pPr>
    </w:p>
    <w:p w:rsidR="00662F29" w:rsidRDefault="00662F29" w:rsidP="00662F2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Efekty kształcenia </w:t>
      </w:r>
    </w:p>
    <w:p w:rsidR="00662F29" w:rsidRDefault="00662F29" w:rsidP="00662F29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8"/>
        <w:gridCol w:w="5072"/>
        <w:gridCol w:w="2660"/>
      </w:tblGrid>
      <w:tr w:rsidR="00662F29" w:rsidTr="00662F29">
        <w:trPr>
          <w:cantSplit/>
          <w:trHeight w:val="930"/>
        </w:trPr>
        <w:tc>
          <w:tcPr>
            <w:tcW w:w="1908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62F29" w:rsidRDefault="00662F2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Wiedza</w:t>
            </w:r>
          </w:p>
        </w:tc>
        <w:tc>
          <w:tcPr>
            <w:tcW w:w="507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62F29" w:rsidRDefault="00662F2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Efekt kształcenia dla kursu</w:t>
            </w:r>
          </w:p>
        </w:tc>
        <w:tc>
          <w:tcPr>
            <w:tcW w:w="2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62F29" w:rsidRDefault="00662F2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Odniesienie do efektów kierunkowych</w:t>
            </w:r>
          </w:p>
        </w:tc>
      </w:tr>
      <w:tr w:rsidR="00662F29" w:rsidTr="00662F29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62F29" w:rsidRDefault="00662F29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07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662F29" w:rsidRPr="00662F29" w:rsidRDefault="00662F29" w:rsidP="00662F29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662F29">
              <w:rPr>
                <w:rFonts w:ascii="Arial" w:hAnsi="Arial" w:cs="Arial"/>
                <w:sz w:val="20"/>
                <w:szCs w:val="20"/>
              </w:rPr>
              <w:t>W01: posiada wiedzę o specyfice komunikacji oraz rejestrach językowych i typach tekstów charakterystycznych dla biznesu, popartą doświadczeniem w jej praktycznym wykorzystaniu;</w:t>
            </w:r>
          </w:p>
        </w:tc>
        <w:tc>
          <w:tcPr>
            <w:tcW w:w="2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662F29" w:rsidRDefault="00662F29">
            <w:pPr>
              <w:spacing w:line="36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W01</w:t>
            </w:r>
          </w:p>
        </w:tc>
      </w:tr>
    </w:tbl>
    <w:p w:rsidR="00662F29" w:rsidRDefault="00662F29" w:rsidP="00662F29">
      <w:pPr>
        <w:rPr>
          <w:rFonts w:ascii="Arial" w:hAnsi="Arial" w:cs="Arial"/>
          <w:color w:val="FF0000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662F29" w:rsidTr="00662F29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62F29" w:rsidRDefault="00662F2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br w:type="page"/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62F29" w:rsidRDefault="00662F2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Efekt kształcenia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62F29" w:rsidRDefault="00662F2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Odniesienie do efektów kierunkowych</w:t>
            </w:r>
          </w:p>
        </w:tc>
      </w:tr>
      <w:tr w:rsidR="00662F29" w:rsidTr="00662F29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62F29" w:rsidRDefault="00662F29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662F29" w:rsidRPr="00662F29" w:rsidRDefault="00662F29" w:rsidP="00662F29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662F29">
              <w:rPr>
                <w:rFonts w:ascii="Arial" w:hAnsi="Arial" w:cs="Arial"/>
                <w:sz w:val="20"/>
                <w:szCs w:val="20"/>
                <w:lang w:eastAsia="en-US"/>
              </w:rPr>
              <w:t xml:space="preserve">U01: </w:t>
            </w:r>
            <w:r w:rsidRPr="00662F29">
              <w:rPr>
                <w:rFonts w:ascii="Arial" w:hAnsi="Arial" w:cs="Arial"/>
                <w:sz w:val="20"/>
                <w:szCs w:val="20"/>
              </w:rPr>
              <w:t>posiada umiejętność ustawicznego uczenia się oraz rozwoju specjalistycznych kompetencji językowych z wykorzystaniem nowoczesnych środków i metod pozyskiwania, strukturyzacji, jak i przekazywania informacji;</w:t>
            </w:r>
          </w:p>
          <w:p w:rsidR="00662F29" w:rsidRPr="00662F29" w:rsidRDefault="00662F29" w:rsidP="00662F29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662F29" w:rsidRDefault="00662F29" w:rsidP="00662F29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662F29">
              <w:rPr>
                <w:rFonts w:ascii="Arial" w:hAnsi="Arial" w:cs="Arial"/>
                <w:sz w:val="20"/>
                <w:szCs w:val="20"/>
              </w:rPr>
              <w:t>U02: umiejętnie komunikuje się przy użyciu różnych mediów z wykorzystaniem specjalistycznego słownictwa i technik.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662F29" w:rsidRDefault="00662F29">
            <w:pPr>
              <w:spacing w:line="36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U02</w:t>
            </w:r>
          </w:p>
          <w:p w:rsidR="00662F29" w:rsidRDefault="00662F29">
            <w:pPr>
              <w:spacing w:line="36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662F29" w:rsidRDefault="00662F29">
            <w:pPr>
              <w:spacing w:line="36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662F29" w:rsidRDefault="00662F29">
            <w:pPr>
              <w:spacing w:line="36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662F29" w:rsidRDefault="00662F29">
            <w:pPr>
              <w:spacing w:line="36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U03</w:t>
            </w:r>
          </w:p>
        </w:tc>
      </w:tr>
    </w:tbl>
    <w:p w:rsidR="00662F29" w:rsidRDefault="00662F29" w:rsidP="00662F29">
      <w:pPr>
        <w:rPr>
          <w:rFonts w:ascii="Arial" w:hAnsi="Arial" w:cs="Arial"/>
          <w:color w:val="FF0000"/>
          <w:sz w:val="20"/>
          <w:szCs w:val="20"/>
        </w:rPr>
      </w:pPr>
    </w:p>
    <w:p w:rsidR="00662F29" w:rsidRDefault="00662F29" w:rsidP="00662F29">
      <w:pPr>
        <w:rPr>
          <w:rFonts w:ascii="Arial" w:hAnsi="Arial" w:cs="Arial"/>
          <w:color w:val="FF0000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38"/>
        <w:gridCol w:w="5009"/>
        <w:gridCol w:w="2337"/>
      </w:tblGrid>
      <w:tr w:rsidR="00662F29" w:rsidTr="00662F29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62F29" w:rsidRDefault="00662F2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62F29" w:rsidRDefault="00662F2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Efekt kształcenia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62F29" w:rsidRDefault="00662F2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Odniesienie do efektów kierunkowych</w:t>
            </w:r>
          </w:p>
        </w:tc>
      </w:tr>
      <w:tr w:rsidR="00662F29" w:rsidTr="00662F29">
        <w:trPr>
          <w:cantSplit/>
          <w:trHeight w:val="198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62F29" w:rsidRDefault="00662F29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662F29" w:rsidRDefault="00662F29" w:rsidP="00662F29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K01: </w:t>
            </w:r>
            <w:r w:rsidRPr="00B52DCD">
              <w:rPr>
                <w:rFonts w:ascii="Arial" w:hAnsi="Arial" w:cs="Arial"/>
                <w:sz w:val="20"/>
                <w:szCs w:val="20"/>
              </w:rPr>
              <w:t>charakteryzuje się wrażliwością etyczną, empatią, otwartością, refleksyjnością oraz postawami prospołecznymi i poczuciem odpowiedzialności;</w:t>
            </w:r>
          </w:p>
          <w:p w:rsidR="00662F29" w:rsidRDefault="00662F29">
            <w:pPr>
              <w:spacing w:line="36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662F29" w:rsidRDefault="00662F29">
            <w:pPr>
              <w:spacing w:line="36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K01</w:t>
            </w:r>
          </w:p>
        </w:tc>
      </w:tr>
    </w:tbl>
    <w:p w:rsidR="00662F29" w:rsidRDefault="00662F29" w:rsidP="00662F29">
      <w:pPr>
        <w:rPr>
          <w:rFonts w:ascii="Arial" w:hAnsi="Arial" w:cs="Arial"/>
          <w:color w:val="FF0000"/>
          <w:sz w:val="20"/>
          <w:szCs w:val="20"/>
        </w:rPr>
      </w:pPr>
    </w:p>
    <w:p w:rsidR="00662F29" w:rsidRDefault="00662F29" w:rsidP="00662F29">
      <w:pPr>
        <w:rPr>
          <w:rFonts w:ascii="Arial" w:hAnsi="Arial" w:cs="Arial"/>
          <w:sz w:val="20"/>
          <w:szCs w:val="20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662F29" w:rsidTr="00662F29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62F29" w:rsidRDefault="00662F29">
            <w:pPr>
              <w:pStyle w:val="Zawartotabeli"/>
              <w:spacing w:before="57" w:after="57" w:line="360" w:lineRule="auto"/>
              <w:ind w:left="45" w:right="13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Organizacja</w:t>
            </w:r>
          </w:p>
        </w:tc>
      </w:tr>
      <w:tr w:rsidR="00662F29" w:rsidTr="00662F29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62F29" w:rsidRDefault="00662F29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662F29" w:rsidRDefault="00662F29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Wykład</w:t>
            </w:r>
          </w:p>
          <w:p w:rsidR="00662F29" w:rsidRDefault="00662F29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62F29" w:rsidRDefault="00662F29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Ćwiczenia w grupach</w:t>
            </w:r>
          </w:p>
        </w:tc>
      </w:tr>
      <w:tr w:rsidR="00662F29" w:rsidTr="00662F29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662F29" w:rsidRDefault="00662F29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662F29" w:rsidRDefault="00662F29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62F29" w:rsidRDefault="00662F29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62F29" w:rsidRDefault="00662F29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662F29" w:rsidRDefault="00662F29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62F29" w:rsidRDefault="00662F29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662F29" w:rsidRDefault="00662F29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62F29" w:rsidRDefault="00662F29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662F29" w:rsidRDefault="00662F29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62F29" w:rsidRDefault="00662F29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662F29" w:rsidRDefault="00662F29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62F29" w:rsidRDefault="00662F29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662F29" w:rsidRDefault="00662F29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62F29" w:rsidRDefault="00662F29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662F29" w:rsidTr="00662F29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62F29" w:rsidRDefault="00662F29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62F29" w:rsidRDefault="00662F29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62F29" w:rsidRDefault="00662F29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62F29" w:rsidRDefault="00662F29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45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62F29" w:rsidRDefault="00662F29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62F29" w:rsidRDefault="00662F29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62F29" w:rsidRDefault="00662F29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62F29" w:rsidRDefault="00662F29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662F29" w:rsidTr="00662F29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62F29" w:rsidRDefault="00662F29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62F29" w:rsidRDefault="00662F29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62F29" w:rsidRDefault="00662F29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62F29" w:rsidRDefault="00662F29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62F29" w:rsidRDefault="00662F29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62F29" w:rsidRDefault="00662F29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62F29" w:rsidRDefault="00662F29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62F29" w:rsidRDefault="00662F29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:rsidR="00662F29" w:rsidRDefault="00662F29" w:rsidP="00662F29">
      <w:pPr>
        <w:pStyle w:val="Zawartotabeli"/>
        <w:rPr>
          <w:rFonts w:ascii="Arial" w:hAnsi="Arial" w:cs="Arial"/>
          <w:sz w:val="20"/>
          <w:szCs w:val="20"/>
        </w:rPr>
      </w:pPr>
    </w:p>
    <w:p w:rsidR="00662F29" w:rsidRDefault="00662F29" w:rsidP="00662F29">
      <w:pPr>
        <w:pStyle w:val="Zawartotabeli"/>
        <w:rPr>
          <w:rFonts w:ascii="Arial" w:hAnsi="Arial" w:cs="Arial"/>
          <w:sz w:val="20"/>
          <w:szCs w:val="20"/>
        </w:rPr>
      </w:pPr>
    </w:p>
    <w:p w:rsidR="00662F29" w:rsidRDefault="00662F29" w:rsidP="00662F2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Opis metod prowadzenia zajęć</w:t>
      </w:r>
    </w:p>
    <w:p w:rsidR="00662F29" w:rsidRDefault="00662F29" w:rsidP="00662F29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662F29" w:rsidTr="00662F29">
        <w:trPr>
          <w:trHeight w:val="112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tbl>
            <w:tblPr>
              <w:tblW w:w="0" w:type="auto"/>
              <w:tblBorders>
                <w:top w:val="single" w:sz="4" w:space="0" w:color="95B3D7"/>
                <w:left w:val="single" w:sz="4" w:space="0" w:color="95B3D7"/>
                <w:bottom w:val="single" w:sz="4" w:space="0" w:color="95B3D7"/>
                <w:right w:val="single" w:sz="4" w:space="0" w:color="95B3D7"/>
                <w:insideH w:val="single" w:sz="4" w:space="0" w:color="95B3D7"/>
                <w:insideV w:val="single" w:sz="4" w:space="0" w:color="95B3D7"/>
              </w:tblBorders>
              <w:tblCellMar>
                <w:left w:w="70" w:type="dxa"/>
                <w:right w:w="70" w:type="dxa"/>
              </w:tblCellMar>
              <w:tblLook w:val="00A0" w:firstRow="1" w:lastRow="0" w:firstColumn="1" w:lastColumn="0" w:noHBand="0" w:noVBand="0"/>
            </w:tblPr>
            <w:tblGrid>
              <w:gridCol w:w="9134"/>
            </w:tblGrid>
            <w:tr w:rsidR="00662F29">
              <w:trPr>
                <w:trHeight w:val="1286"/>
              </w:trPr>
              <w:tc>
                <w:tcPr>
                  <w:tcW w:w="9472" w:type="dxa"/>
                  <w:tcBorders>
                    <w:top w:val="single" w:sz="4" w:space="0" w:color="95B3D7"/>
                    <w:left w:val="single" w:sz="4" w:space="0" w:color="95B3D7"/>
                    <w:bottom w:val="single" w:sz="4" w:space="0" w:color="95B3D7"/>
                    <w:right w:val="single" w:sz="4" w:space="0" w:color="95B3D7"/>
                  </w:tcBorders>
                  <w:hideMark/>
                </w:tcPr>
                <w:p w:rsidR="00662F29" w:rsidRDefault="00662F29" w:rsidP="00662F29">
                  <w:pPr>
                    <w:widowControl/>
                    <w:suppressAutoHyphens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  <w:t>Metoda problemowa: dyskusja dydaktyczna, burza  mózgów, meta plan.</w:t>
                  </w:r>
                </w:p>
                <w:p w:rsidR="00662F29" w:rsidRDefault="00662F29" w:rsidP="00662F29">
                  <w:pPr>
                    <w:widowControl/>
                    <w:suppressAutoHyphens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  <w:t xml:space="preserve">Metoda praktyczna: metoda aktywizująca, ćwiczenia przedmiotowe, ćwiczenia produkcyjne. </w:t>
                  </w:r>
                </w:p>
                <w:p w:rsidR="00662F29" w:rsidRDefault="00662F29" w:rsidP="00662F29">
                  <w:pPr>
                    <w:widowControl/>
                    <w:suppressAutoHyphens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  <w:t>Metoda tekstu przewodniego.</w:t>
                  </w:r>
                </w:p>
                <w:p w:rsidR="00662F29" w:rsidRDefault="00662F29" w:rsidP="00662F29">
                  <w:pPr>
                    <w:widowControl/>
                    <w:suppressAutoHyphens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US"/>
                    </w:rPr>
                    <w:t xml:space="preserve">Metoda projektowa. </w:t>
                  </w:r>
                </w:p>
              </w:tc>
            </w:tr>
          </w:tbl>
          <w:p w:rsidR="00662F29" w:rsidRDefault="00662F29">
            <w:pPr>
              <w:widowControl/>
              <w:suppressAutoHyphens w:val="0"/>
              <w:autoSpaceDE/>
              <w:spacing w:line="360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662F29" w:rsidRDefault="00662F29" w:rsidP="00662F29">
      <w:pPr>
        <w:pStyle w:val="Zawartotabeli"/>
        <w:rPr>
          <w:rFonts w:ascii="Arial" w:hAnsi="Arial" w:cs="Arial"/>
          <w:sz w:val="20"/>
          <w:szCs w:val="20"/>
        </w:rPr>
      </w:pPr>
    </w:p>
    <w:p w:rsidR="00662F29" w:rsidRDefault="00662F29" w:rsidP="00662F29">
      <w:pPr>
        <w:pStyle w:val="Zawartotabeli"/>
        <w:rPr>
          <w:rFonts w:ascii="Arial" w:hAnsi="Arial" w:cs="Arial"/>
          <w:sz w:val="20"/>
          <w:szCs w:val="20"/>
        </w:rPr>
      </w:pPr>
    </w:p>
    <w:p w:rsidR="00662F29" w:rsidRDefault="00662F29" w:rsidP="00662F29">
      <w:pPr>
        <w:pStyle w:val="Zawartotabeli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Formy sprawdzania efektów kształcenia</w:t>
      </w:r>
    </w:p>
    <w:p w:rsidR="00662F29" w:rsidRDefault="00662F29" w:rsidP="00662F29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601"/>
        <w:gridCol w:w="600"/>
        <w:gridCol w:w="601"/>
        <w:gridCol w:w="601"/>
        <w:gridCol w:w="600"/>
        <w:gridCol w:w="600"/>
        <w:gridCol w:w="600"/>
        <w:gridCol w:w="600"/>
        <w:gridCol w:w="577"/>
        <w:gridCol w:w="666"/>
        <w:gridCol w:w="600"/>
        <w:gridCol w:w="600"/>
        <w:gridCol w:w="600"/>
        <w:gridCol w:w="600"/>
      </w:tblGrid>
      <w:tr w:rsidR="00662F29" w:rsidTr="00662F29">
        <w:trPr>
          <w:trHeight w:val="1616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62F29" w:rsidRDefault="00662F29">
            <w:pPr>
              <w:spacing w:line="36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62F29" w:rsidRDefault="00662F29">
            <w:pPr>
              <w:spacing w:line="36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E – learning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62F29" w:rsidRDefault="00662F29">
            <w:pPr>
              <w:spacing w:line="36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Gry dydaktyczne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62F29" w:rsidRDefault="00662F29">
            <w:pPr>
              <w:spacing w:line="36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Ćwiczenia w szkole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62F29" w:rsidRDefault="00662F29">
            <w:pPr>
              <w:spacing w:line="36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Zajęcia terenowe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62F29" w:rsidRDefault="00662F29">
            <w:pPr>
              <w:spacing w:line="36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Praca laboratoryjna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62F29" w:rsidRDefault="00662F29">
            <w:pPr>
              <w:spacing w:line="36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Projekt indywidualny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62F29" w:rsidRDefault="00662F29">
            <w:pPr>
              <w:spacing w:line="36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Projekt grupowy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62F29" w:rsidRDefault="00662F29">
            <w:pPr>
              <w:spacing w:line="36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Udział w dyskusji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62F29" w:rsidRDefault="00662F29">
            <w:pPr>
              <w:spacing w:line="36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Referat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62F29" w:rsidRDefault="00662F29">
            <w:pPr>
              <w:spacing w:line="36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Praca pisemna 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62F29" w:rsidRDefault="00662F29">
            <w:pPr>
              <w:spacing w:line="36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Egzamin ustny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62F29" w:rsidRDefault="00662F29">
            <w:pPr>
              <w:spacing w:line="36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Egzamin pisemny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62F29" w:rsidRDefault="00662F29">
            <w:pPr>
              <w:spacing w:line="36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Zaliczenie z oceną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62F29" w:rsidRDefault="00662F29">
            <w:pPr>
              <w:spacing w:line="36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Inne</w:t>
            </w:r>
          </w:p>
        </w:tc>
      </w:tr>
      <w:tr w:rsidR="00662F29" w:rsidTr="00662F29">
        <w:trPr>
          <w:trHeight w:val="244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F29" w:rsidRDefault="00662F29">
            <w:pPr>
              <w:pStyle w:val="Tekstdymka1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F29" w:rsidRDefault="00662F29">
            <w:pPr>
              <w:spacing w:line="36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F29" w:rsidRDefault="00662F29">
            <w:pPr>
              <w:spacing w:line="36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F29" w:rsidRDefault="00662F29">
            <w:pPr>
              <w:spacing w:line="36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F29" w:rsidRDefault="00662F29">
            <w:pPr>
              <w:spacing w:line="36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F29" w:rsidRDefault="00662F29">
            <w:pPr>
              <w:spacing w:line="36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F29" w:rsidRPr="00662F29" w:rsidRDefault="00662F2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662F29">
              <w:rPr>
                <w:rFonts w:ascii="Arial" w:hAnsi="Arial" w:cs="Arial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F29" w:rsidRPr="00662F29" w:rsidRDefault="00662F2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662F29">
              <w:rPr>
                <w:rFonts w:ascii="Arial" w:hAnsi="Arial" w:cs="Arial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F29" w:rsidRPr="00662F29" w:rsidRDefault="00662F2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662F29">
              <w:rPr>
                <w:rFonts w:ascii="Arial" w:hAnsi="Arial" w:cs="Arial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F29" w:rsidRPr="00662F29" w:rsidRDefault="00662F2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F29" w:rsidRPr="00662F29" w:rsidRDefault="00662F2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F29" w:rsidRPr="00662F29" w:rsidRDefault="00662F29">
            <w:pPr>
              <w:spacing w:line="36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F29" w:rsidRPr="00662F29" w:rsidRDefault="00662F29">
            <w:pPr>
              <w:spacing w:line="36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F29" w:rsidRPr="00662F29" w:rsidRDefault="00662F2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662F29">
              <w:rPr>
                <w:rFonts w:ascii="Arial" w:hAnsi="Arial" w:cs="Arial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F29" w:rsidRDefault="00662F29">
            <w:pPr>
              <w:spacing w:line="36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662F29" w:rsidTr="00662F29">
        <w:trPr>
          <w:trHeight w:val="244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F29" w:rsidRDefault="00662F2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U01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F29" w:rsidRDefault="00662F29">
            <w:pPr>
              <w:spacing w:line="36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F29" w:rsidRDefault="00662F29">
            <w:pPr>
              <w:spacing w:line="36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F29" w:rsidRDefault="00662F29">
            <w:pPr>
              <w:spacing w:line="36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F29" w:rsidRDefault="00662F29">
            <w:pPr>
              <w:spacing w:line="36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F29" w:rsidRDefault="00662F29">
            <w:pPr>
              <w:spacing w:line="36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F29" w:rsidRPr="00662F29" w:rsidRDefault="00662F2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662F29">
              <w:rPr>
                <w:rFonts w:ascii="Arial" w:hAnsi="Arial" w:cs="Arial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F29" w:rsidRPr="00662F29" w:rsidRDefault="00662F2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662F29">
              <w:rPr>
                <w:rFonts w:ascii="Arial" w:hAnsi="Arial" w:cs="Arial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F29" w:rsidRPr="00662F29" w:rsidRDefault="00662F2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662F29">
              <w:rPr>
                <w:rFonts w:ascii="Arial" w:hAnsi="Arial" w:cs="Arial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F29" w:rsidRPr="00662F29" w:rsidRDefault="00662F29">
            <w:pPr>
              <w:widowControl/>
              <w:suppressAutoHyphens w:val="0"/>
              <w:autoSpaceDE/>
              <w:spacing w:line="360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F29" w:rsidRPr="00662F29" w:rsidRDefault="00662F2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F29" w:rsidRPr="00662F29" w:rsidRDefault="00662F29">
            <w:pPr>
              <w:spacing w:line="36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F29" w:rsidRPr="00662F29" w:rsidRDefault="00662F29">
            <w:pPr>
              <w:spacing w:line="36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F29" w:rsidRPr="00662F29" w:rsidRDefault="00662F2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662F29">
              <w:rPr>
                <w:rFonts w:ascii="Arial" w:hAnsi="Arial" w:cs="Arial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F29" w:rsidRDefault="00662F29">
            <w:pPr>
              <w:spacing w:line="36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662F29" w:rsidTr="00662F29">
        <w:trPr>
          <w:trHeight w:val="259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F29" w:rsidRDefault="00662F2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U02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F29" w:rsidRDefault="00662F29">
            <w:pPr>
              <w:spacing w:line="36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F29" w:rsidRDefault="00662F29">
            <w:pPr>
              <w:spacing w:line="36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F29" w:rsidRDefault="00662F29">
            <w:pPr>
              <w:spacing w:line="36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F29" w:rsidRDefault="00662F29">
            <w:pPr>
              <w:spacing w:line="36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F29" w:rsidRDefault="00662F29">
            <w:pPr>
              <w:spacing w:line="36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F29" w:rsidRPr="00662F29" w:rsidRDefault="00662F2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662F29">
              <w:rPr>
                <w:rFonts w:ascii="Arial" w:hAnsi="Arial" w:cs="Arial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F29" w:rsidRPr="00662F29" w:rsidRDefault="00662F2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662F29">
              <w:rPr>
                <w:rFonts w:ascii="Arial" w:hAnsi="Arial" w:cs="Arial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F29" w:rsidRPr="00662F29" w:rsidRDefault="00662F2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F29" w:rsidRPr="00662F29" w:rsidRDefault="00662F29">
            <w:pPr>
              <w:widowControl/>
              <w:suppressAutoHyphens w:val="0"/>
              <w:autoSpaceDE/>
              <w:spacing w:line="360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F29" w:rsidRPr="00662F29" w:rsidRDefault="00662F2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F29" w:rsidRPr="00662F29" w:rsidRDefault="00662F29">
            <w:pPr>
              <w:spacing w:line="36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F29" w:rsidRPr="00662F29" w:rsidRDefault="00662F29">
            <w:pPr>
              <w:spacing w:line="36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F29" w:rsidRPr="00662F29" w:rsidRDefault="00662F29">
            <w:pPr>
              <w:widowControl/>
              <w:suppressAutoHyphens w:val="0"/>
              <w:autoSpaceDE/>
              <w:spacing w:line="360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F29" w:rsidRDefault="00662F29">
            <w:pPr>
              <w:spacing w:line="36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662F29" w:rsidTr="00662F29">
        <w:trPr>
          <w:trHeight w:val="259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F29" w:rsidRDefault="00662F2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F29" w:rsidRDefault="00662F29">
            <w:pPr>
              <w:spacing w:line="36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F29" w:rsidRDefault="00662F29">
            <w:pPr>
              <w:spacing w:line="36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F29" w:rsidRDefault="00662F29">
            <w:pPr>
              <w:spacing w:line="36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F29" w:rsidRDefault="00662F29">
            <w:pPr>
              <w:spacing w:line="36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F29" w:rsidRDefault="00662F29">
            <w:pPr>
              <w:spacing w:line="36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F29" w:rsidRPr="00662F29" w:rsidRDefault="00662F2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662F29">
              <w:rPr>
                <w:rFonts w:ascii="Arial" w:hAnsi="Arial" w:cs="Arial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F29" w:rsidRPr="00662F29" w:rsidRDefault="00662F2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662F29">
              <w:rPr>
                <w:rFonts w:ascii="Arial" w:hAnsi="Arial" w:cs="Arial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F29" w:rsidRPr="00662F29" w:rsidRDefault="00662F29" w:rsidP="00662F29">
            <w:pPr>
              <w:widowControl/>
              <w:suppressAutoHyphens w:val="0"/>
              <w:autoSpaceDE/>
              <w:spacing w:line="360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62F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F29" w:rsidRPr="00662F29" w:rsidRDefault="00662F29">
            <w:pPr>
              <w:widowControl/>
              <w:suppressAutoHyphens w:val="0"/>
              <w:autoSpaceDE/>
              <w:spacing w:line="360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F29" w:rsidRPr="00662F29" w:rsidRDefault="00662F2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F29" w:rsidRPr="00662F29" w:rsidRDefault="00662F29">
            <w:pPr>
              <w:spacing w:line="36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F29" w:rsidRPr="00662F29" w:rsidRDefault="00662F29">
            <w:pPr>
              <w:spacing w:line="36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F29" w:rsidRPr="00662F29" w:rsidRDefault="00662F2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F29" w:rsidRDefault="00662F29">
            <w:pPr>
              <w:spacing w:line="36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:rsidR="00662F29" w:rsidRDefault="00662F29" w:rsidP="00662F29">
      <w:pPr>
        <w:pStyle w:val="Zawartotabeli"/>
        <w:rPr>
          <w:rFonts w:ascii="Arial" w:hAnsi="Arial" w:cs="Arial"/>
          <w:sz w:val="20"/>
          <w:szCs w:val="20"/>
        </w:rPr>
      </w:pPr>
    </w:p>
    <w:p w:rsidR="00662F29" w:rsidRDefault="00662F29" w:rsidP="00662F29">
      <w:pPr>
        <w:pStyle w:val="Zawartotabeli"/>
        <w:rPr>
          <w:rFonts w:ascii="Arial" w:hAnsi="Arial" w:cs="Arial"/>
          <w:sz w:val="20"/>
          <w:szCs w:val="20"/>
        </w:rPr>
      </w:pPr>
    </w:p>
    <w:p w:rsidR="00662F29" w:rsidRDefault="00662F29" w:rsidP="00662F29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8"/>
        <w:gridCol w:w="7364"/>
      </w:tblGrid>
      <w:tr w:rsidR="00662F29" w:rsidTr="00662F29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62F29" w:rsidRDefault="00662F29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662F29" w:rsidRDefault="00662F29">
            <w:pPr>
              <w:pStyle w:val="Zawartotabeli"/>
              <w:spacing w:before="57" w:after="57" w:line="36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Warunkiem uzyskania zaliczenia z przedmiotu</w:t>
            </w:r>
            <w:r w:rsidR="00206544">
              <w:rPr>
                <w:rFonts w:ascii="Arial" w:hAnsi="Arial" w:cs="Arial"/>
                <w:sz w:val="20"/>
                <w:szCs w:val="20"/>
                <w:lang w:eastAsia="en-US"/>
              </w:rPr>
              <w:t xml:space="preserve"> (zaliczenie z oceną)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jest regularne i aktywne uczestnictwo w zajęciach oraz dyskusjach, </w:t>
            </w:r>
            <w:r w:rsidR="00206544">
              <w:rPr>
                <w:rFonts w:ascii="Arial" w:hAnsi="Arial" w:cs="Arial"/>
                <w:sz w:val="20"/>
                <w:szCs w:val="20"/>
                <w:lang w:eastAsia="en-US"/>
              </w:rPr>
              <w:t xml:space="preserve">udział w projekcie indywidualnym oraz grupowym,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a także uzyskanie minimum 60% punktów z wszystkich kolokwiów cząstkowych.</w:t>
            </w:r>
          </w:p>
          <w:p w:rsidR="00662F29" w:rsidRDefault="00662F29">
            <w:pPr>
              <w:tabs>
                <w:tab w:val="left" w:pos="1762"/>
              </w:tabs>
              <w:spacing w:line="36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662F29" w:rsidRDefault="00662F29">
            <w:pPr>
              <w:pStyle w:val="Zawartotabeli"/>
              <w:spacing w:before="57" w:after="57" w:line="36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Standardowa skala ocen. </w:t>
            </w:r>
          </w:p>
        </w:tc>
      </w:tr>
    </w:tbl>
    <w:p w:rsidR="00662F29" w:rsidRDefault="00662F29" w:rsidP="00662F29">
      <w:pPr>
        <w:rPr>
          <w:rFonts w:ascii="Arial" w:hAnsi="Arial" w:cs="Arial"/>
          <w:sz w:val="20"/>
          <w:szCs w:val="20"/>
        </w:rPr>
      </w:pPr>
    </w:p>
    <w:p w:rsidR="00662F29" w:rsidRDefault="00662F29" w:rsidP="00662F29">
      <w:pPr>
        <w:rPr>
          <w:rFonts w:ascii="Arial" w:hAnsi="Arial" w:cs="Arial"/>
          <w:sz w:val="20"/>
          <w:szCs w:val="20"/>
        </w:rPr>
      </w:pPr>
    </w:p>
    <w:tbl>
      <w:tblPr>
        <w:tblW w:w="9183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242"/>
      </w:tblGrid>
      <w:tr w:rsidR="00662F29" w:rsidTr="00467F32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62F29" w:rsidRDefault="00662F29">
            <w:pPr>
              <w:autoSpaceDE/>
              <w:autoSpaceDN w:val="0"/>
              <w:spacing w:after="57" w:line="36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Uwagi</w:t>
            </w:r>
          </w:p>
        </w:tc>
        <w:tc>
          <w:tcPr>
            <w:tcW w:w="724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662F29" w:rsidRDefault="00662F29">
            <w:pPr>
              <w:pStyle w:val="Zawartotabeli"/>
              <w:spacing w:before="57" w:after="57" w:line="36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:rsidR="00662F29" w:rsidRDefault="00662F29" w:rsidP="00662F29">
      <w:pPr>
        <w:rPr>
          <w:rFonts w:ascii="Arial" w:hAnsi="Arial" w:cs="Arial"/>
          <w:sz w:val="20"/>
          <w:szCs w:val="20"/>
        </w:rPr>
      </w:pPr>
    </w:p>
    <w:p w:rsidR="00662F29" w:rsidRDefault="00662F29" w:rsidP="00662F29">
      <w:pPr>
        <w:rPr>
          <w:rFonts w:ascii="Arial" w:hAnsi="Arial" w:cs="Arial"/>
          <w:sz w:val="20"/>
          <w:szCs w:val="20"/>
        </w:rPr>
      </w:pPr>
    </w:p>
    <w:p w:rsidR="00662F29" w:rsidRDefault="00662F29" w:rsidP="00662F29">
      <w:pPr>
        <w:rPr>
          <w:rFonts w:ascii="Arial" w:hAnsi="Arial" w:cs="Arial"/>
          <w:sz w:val="20"/>
          <w:szCs w:val="20"/>
        </w:rPr>
      </w:pPr>
    </w:p>
    <w:p w:rsidR="00662F29" w:rsidRDefault="00662F29" w:rsidP="00662F2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Treści merytoryczne (wykaz tematów)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184E9A" w:rsidRPr="0069461A" w:rsidTr="00184E9A">
        <w:trPr>
          <w:trHeight w:val="1318"/>
        </w:trPr>
        <w:tc>
          <w:tcPr>
            <w:tcW w:w="9067" w:type="dxa"/>
          </w:tcPr>
          <w:p w:rsidR="00467F32" w:rsidRPr="00FD16DF" w:rsidRDefault="00467F32" w:rsidP="00C2104D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:rsidR="00467F32" w:rsidRPr="00A03D95" w:rsidRDefault="00467F32" w:rsidP="00467F32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A03D95">
              <w:rPr>
                <w:rFonts w:ascii="Arial" w:hAnsi="Arial" w:cs="Arial"/>
                <w:sz w:val="20"/>
                <w:szCs w:val="20"/>
              </w:rPr>
              <w:t>Nowoczesna technika i  trendy rozwojowe a nowoczesne społeczeństwo (nowe techniki uczenia się, digitalizacja życia człowieka, przestępczość komputerowa, sztuczna inteligencja)</w:t>
            </w:r>
          </w:p>
          <w:p w:rsidR="00467F32" w:rsidRPr="00A03D95" w:rsidRDefault="00467F32" w:rsidP="00467F32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A03D95">
              <w:rPr>
                <w:rFonts w:ascii="Arial" w:hAnsi="Arial" w:cs="Arial"/>
                <w:sz w:val="20"/>
                <w:szCs w:val="20"/>
              </w:rPr>
              <w:t>Środowisko naturalne a zdrowie człowieka (skażenie środowiska, zagrożenia dla życia ludzi, choroby cywilizacyjne, uzależnienia, stres, medycyna alternatywna)</w:t>
            </w:r>
          </w:p>
          <w:p w:rsidR="00467F32" w:rsidRPr="00A03D95" w:rsidRDefault="00467F32" w:rsidP="00467F32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A03D95">
              <w:rPr>
                <w:rFonts w:ascii="Arial" w:hAnsi="Arial" w:cs="Arial"/>
                <w:sz w:val="20"/>
                <w:szCs w:val="20"/>
              </w:rPr>
              <w:t>Sport (sporty ekstremalne, himalaizm)</w:t>
            </w:r>
          </w:p>
          <w:p w:rsidR="00467F32" w:rsidRPr="00A03D95" w:rsidRDefault="00467F32" w:rsidP="00467F32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A03D95">
              <w:rPr>
                <w:rFonts w:ascii="Arial" w:hAnsi="Arial" w:cs="Arial"/>
                <w:sz w:val="20"/>
                <w:szCs w:val="20"/>
              </w:rPr>
              <w:t>Życie codzienne (</w:t>
            </w:r>
            <w:proofErr w:type="spellStart"/>
            <w:r w:rsidRPr="00A03D95">
              <w:rPr>
                <w:rFonts w:ascii="Arial" w:hAnsi="Arial" w:cs="Arial"/>
                <w:sz w:val="20"/>
                <w:szCs w:val="20"/>
              </w:rPr>
              <w:t>soft</w:t>
            </w:r>
            <w:proofErr w:type="spellEnd"/>
            <w:r w:rsidRPr="00A03D9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3D95">
              <w:rPr>
                <w:rFonts w:ascii="Arial" w:hAnsi="Arial" w:cs="Arial"/>
                <w:sz w:val="20"/>
                <w:szCs w:val="20"/>
              </w:rPr>
              <w:t>skills</w:t>
            </w:r>
            <w:proofErr w:type="spellEnd"/>
            <w:r w:rsidRPr="00A03D95">
              <w:rPr>
                <w:rFonts w:ascii="Arial" w:hAnsi="Arial" w:cs="Arial"/>
                <w:sz w:val="20"/>
                <w:szCs w:val="20"/>
              </w:rPr>
              <w:t xml:space="preserve">, ubieganie się o pracę, rozmowa kwalifikacyjna, </w:t>
            </w:r>
            <w:proofErr w:type="spellStart"/>
            <w:r w:rsidRPr="00A03D95">
              <w:rPr>
                <w:rFonts w:ascii="Arial" w:hAnsi="Arial" w:cs="Arial"/>
                <w:sz w:val="20"/>
                <w:szCs w:val="20"/>
              </w:rPr>
              <w:t>dresscode</w:t>
            </w:r>
            <w:proofErr w:type="spellEnd"/>
            <w:r w:rsidRPr="00A03D95">
              <w:rPr>
                <w:rFonts w:ascii="Arial" w:hAnsi="Arial" w:cs="Arial"/>
                <w:sz w:val="20"/>
                <w:szCs w:val="20"/>
              </w:rPr>
              <w:t>, uprzedzenia)</w:t>
            </w:r>
          </w:p>
          <w:p w:rsidR="00467F32" w:rsidRPr="00A03D95" w:rsidRDefault="00467F32" w:rsidP="00467F32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A03D95">
              <w:rPr>
                <w:rFonts w:ascii="Arial" w:hAnsi="Arial" w:cs="Arial"/>
                <w:sz w:val="20"/>
                <w:szCs w:val="20"/>
              </w:rPr>
              <w:t xml:space="preserve">Natura (eksperymenty na zwierzętach, GMO, </w:t>
            </w:r>
            <w:proofErr w:type="spellStart"/>
            <w:r w:rsidRPr="00A03D95">
              <w:rPr>
                <w:rFonts w:ascii="Arial" w:hAnsi="Arial" w:cs="Arial"/>
                <w:sz w:val="20"/>
                <w:szCs w:val="20"/>
              </w:rPr>
              <w:t>Bioboom</w:t>
            </w:r>
            <w:proofErr w:type="spellEnd"/>
            <w:r w:rsidRPr="00A03D95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184E9A" w:rsidRPr="0069461A" w:rsidRDefault="00184E9A" w:rsidP="00467F32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62F29" w:rsidRPr="0069461A" w:rsidRDefault="00662F29" w:rsidP="00662F29">
      <w:pPr>
        <w:rPr>
          <w:rFonts w:ascii="Arial" w:hAnsi="Arial" w:cs="Arial"/>
          <w:sz w:val="20"/>
          <w:szCs w:val="20"/>
        </w:rPr>
      </w:pPr>
    </w:p>
    <w:p w:rsidR="00662F29" w:rsidRPr="0069461A" w:rsidRDefault="00662F29" w:rsidP="00662F29">
      <w:pPr>
        <w:rPr>
          <w:rFonts w:ascii="Arial" w:hAnsi="Arial" w:cs="Arial"/>
          <w:sz w:val="20"/>
          <w:szCs w:val="20"/>
        </w:rPr>
      </w:pPr>
    </w:p>
    <w:p w:rsidR="00662F29" w:rsidRPr="0069461A" w:rsidRDefault="00662F29" w:rsidP="00662F29">
      <w:pPr>
        <w:rPr>
          <w:rFonts w:ascii="Arial" w:hAnsi="Arial" w:cs="Arial"/>
          <w:sz w:val="20"/>
          <w:szCs w:val="20"/>
        </w:rPr>
      </w:pPr>
      <w:r w:rsidRPr="0069461A">
        <w:rPr>
          <w:rFonts w:ascii="Arial" w:hAnsi="Arial" w:cs="Arial"/>
          <w:sz w:val="20"/>
          <w:szCs w:val="20"/>
        </w:rPr>
        <w:t>Wykaz literatury podstawowej</w:t>
      </w:r>
    </w:p>
    <w:p w:rsidR="00662F29" w:rsidRDefault="00662F29" w:rsidP="00662F29">
      <w:pPr>
        <w:rPr>
          <w:rFonts w:ascii="Arial" w:hAnsi="Arial" w:cs="Arial"/>
          <w:sz w:val="20"/>
          <w:szCs w:val="20"/>
          <w:highlight w:val="yellow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662F29" w:rsidTr="00662F29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662F29" w:rsidRPr="00AC5C6B" w:rsidRDefault="00662F29" w:rsidP="00B1567E">
            <w:pPr>
              <w:pStyle w:val="Akapitzlist"/>
              <w:numPr>
                <w:ilvl w:val="0"/>
                <w:numId w:val="3"/>
              </w:numPr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5C6B">
              <w:rPr>
                <w:rFonts w:ascii="Arial" w:hAnsi="Arial" w:cs="Arial"/>
                <w:sz w:val="20"/>
                <w:szCs w:val="20"/>
                <w:lang w:eastAsia="en-US"/>
              </w:rPr>
              <w:t>Materiały z czasopism dla uczących się języka obcego wydawane przez Ośrodki Kulturalne, Fundacje i Instytuty Językowe, przygotowane do poziomu B2: „Deutsch aktuell”, „Deutsch prefekt”, „Österreich-Spiegel”,</w:t>
            </w:r>
          </w:p>
          <w:p w:rsidR="00662F29" w:rsidRPr="00AC5C6B" w:rsidRDefault="00662F29" w:rsidP="00B1567E">
            <w:pPr>
              <w:pStyle w:val="Akapitzlist"/>
              <w:numPr>
                <w:ilvl w:val="0"/>
                <w:numId w:val="3"/>
              </w:numPr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5C6B">
              <w:rPr>
                <w:rFonts w:ascii="Arial" w:hAnsi="Arial" w:cs="Arial"/>
                <w:sz w:val="20"/>
                <w:szCs w:val="20"/>
                <w:lang w:eastAsia="en-US"/>
              </w:rPr>
              <w:t xml:space="preserve">Materiały z prasy i mediów elektronicznych przygotowane przez prowadzącą zajęcia oraz materiały przygotowane przez studentów, </w:t>
            </w:r>
          </w:p>
          <w:p w:rsidR="00662F29" w:rsidRPr="00AC5C6B" w:rsidRDefault="00662F29" w:rsidP="00AC5C6B">
            <w:pPr>
              <w:autoSpaceDN w:val="0"/>
              <w:adjustRightInd w:val="0"/>
              <w:spacing w:line="360" w:lineRule="auto"/>
              <w:ind w:left="360"/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</w:pPr>
          </w:p>
        </w:tc>
      </w:tr>
    </w:tbl>
    <w:p w:rsidR="00662F29" w:rsidRDefault="00662F29" w:rsidP="00662F29">
      <w:pPr>
        <w:rPr>
          <w:rFonts w:ascii="Arial" w:hAnsi="Arial" w:cs="Arial"/>
          <w:sz w:val="20"/>
          <w:szCs w:val="20"/>
          <w:lang w:val="it-IT"/>
        </w:rPr>
      </w:pPr>
    </w:p>
    <w:p w:rsidR="00662F29" w:rsidRDefault="00662F29" w:rsidP="00662F29">
      <w:pPr>
        <w:rPr>
          <w:rFonts w:ascii="Arial" w:hAnsi="Arial" w:cs="Arial"/>
          <w:sz w:val="20"/>
          <w:szCs w:val="20"/>
          <w:lang w:val="it-IT"/>
        </w:rPr>
      </w:pPr>
    </w:p>
    <w:p w:rsidR="00662F29" w:rsidRDefault="00662F29" w:rsidP="00662F29">
      <w:pPr>
        <w:pStyle w:val="Tekstdymka1"/>
        <w:rPr>
          <w:rFonts w:ascii="Arial" w:hAnsi="Arial" w:cs="Arial"/>
          <w:sz w:val="20"/>
          <w:szCs w:val="20"/>
          <w:lang w:val="it-IT"/>
        </w:rPr>
      </w:pPr>
    </w:p>
    <w:p w:rsidR="00662F29" w:rsidRDefault="00662F29" w:rsidP="00662F29">
      <w:pPr>
        <w:pStyle w:val="Tekstdymka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="00662F29" w:rsidRDefault="00662F29" w:rsidP="00662F29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0A0" w:firstRow="1" w:lastRow="0" w:firstColumn="1" w:lastColumn="0" w:noHBand="0" w:noVBand="0"/>
      </w:tblPr>
      <w:tblGrid>
        <w:gridCol w:w="2699"/>
        <w:gridCol w:w="5551"/>
        <w:gridCol w:w="1038"/>
      </w:tblGrid>
      <w:tr w:rsidR="00662F29" w:rsidTr="00662F29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62F29" w:rsidRDefault="00662F29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62F29" w:rsidRDefault="00662F29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662F29" w:rsidRDefault="00662F29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662F29" w:rsidTr="00662F29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62F29" w:rsidRDefault="00662F29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62F29" w:rsidRDefault="00662F29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62F29" w:rsidRDefault="00662F29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45</w:t>
            </w:r>
          </w:p>
        </w:tc>
      </w:tr>
      <w:tr w:rsidR="00662F29" w:rsidTr="00662F29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62F29" w:rsidRDefault="00662F29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62F29" w:rsidRDefault="00662F29">
            <w:pPr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62F29" w:rsidRDefault="00662F29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662F29" w:rsidTr="00662F29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62F29" w:rsidRDefault="00662F29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62F29" w:rsidRDefault="00662F29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62F29" w:rsidRDefault="00662F29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662F29" w:rsidTr="00662F29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62F29" w:rsidRDefault="00662F29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62F29" w:rsidRDefault="00662F29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Przygotowanie krótkiej pracy pisemnej lub referatu po zapoznaniu się z niezbędną literaturą przedmiotu 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62F29" w:rsidRDefault="00662F29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662F29" w:rsidTr="00662F29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62F29" w:rsidRDefault="00662F29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62F29" w:rsidRDefault="00662F29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Przygotowanie projektu indywidualnego lub prezentacji na podany temat 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62F29" w:rsidRDefault="009A3390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25</w:t>
            </w:r>
          </w:p>
        </w:tc>
      </w:tr>
      <w:tr w:rsidR="00662F29" w:rsidTr="00662F29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62F29" w:rsidRDefault="00662F29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662F29" w:rsidRDefault="00662F29">
            <w:pPr>
              <w:widowControl/>
              <w:autoSpaceDE/>
              <w:autoSpaceDN w:val="0"/>
              <w:spacing w:line="276" w:lineRule="auto"/>
              <w:ind w:left="360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662F29" w:rsidRDefault="00662F29">
            <w:pPr>
              <w:widowControl/>
              <w:autoSpaceDE/>
              <w:autoSpaceDN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662F29" w:rsidTr="00662F29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62F29" w:rsidRDefault="00662F29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lastRenderedPageBreak/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62F29" w:rsidRDefault="00662F29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120</w:t>
            </w:r>
          </w:p>
        </w:tc>
      </w:tr>
      <w:tr w:rsidR="00662F29" w:rsidTr="00662F29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62F29" w:rsidRDefault="00662F29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62F29" w:rsidRDefault="00662F29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4</w:t>
            </w:r>
          </w:p>
        </w:tc>
      </w:tr>
    </w:tbl>
    <w:p w:rsidR="00662F29" w:rsidRDefault="00662F29" w:rsidP="00662F29"/>
    <w:p w:rsidR="00662F29" w:rsidRDefault="00662F29" w:rsidP="00662F29"/>
    <w:p w:rsidR="00DD1D3B" w:rsidRDefault="00DD1D3B"/>
    <w:sectPr w:rsidR="00DD1D3B" w:rsidSect="00DD1D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8A2F9E"/>
    <w:multiLevelType w:val="hybridMultilevel"/>
    <w:tmpl w:val="8C5E663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3AB3CC9"/>
    <w:multiLevelType w:val="hybridMultilevel"/>
    <w:tmpl w:val="999458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69373B0"/>
    <w:multiLevelType w:val="hybridMultilevel"/>
    <w:tmpl w:val="D0E802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B6A583E"/>
    <w:multiLevelType w:val="hybridMultilevel"/>
    <w:tmpl w:val="01EE57B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F29"/>
    <w:rsid w:val="00154A31"/>
    <w:rsid w:val="00184E9A"/>
    <w:rsid w:val="00206544"/>
    <w:rsid w:val="00467F32"/>
    <w:rsid w:val="0048590B"/>
    <w:rsid w:val="0056387E"/>
    <w:rsid w:val="005A0A55"/>
    <w:rsid w:val="00662F29"/>
    <w:rsid w:val="0069461A"/>
    <w:rsid w:val="00707A8A"/>
    <w:rsid w:val="008E1368"/>
    <w:rsid w:val="00905635"/>
    <w:rsid w:val="009A3390"/>
    <w:rsid w:val="00AC5C6B"/>
    <w:rsid w:val="00AE0138"/>
    <w:rsid w:val="00B31877"/>
    <w:rsid w:val="00C85AB8"/>
    <w:rsid w:val="00CA2DF0"/>
    <w:rsid w:val="00D2134D"/>
    <w:rsid w:val="00DB2EB0"/>
    <w:rsid w:val="00DD1D3B"/>
    <w:rsid w:val="00E14DB8"/>
    <w:rsid w:val="00E269CB"/>
    <w:rsid w:val="00EA782E"/>
    <w:rsid w:val="00F21A4C"/>
    <w:rsid w:val="00F6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2F29"/>
    <w:pPr>
      <w:widowControl w:val="0"/>
      <w:suppressAutoHyphens/>
      <w:autoSpaceDE w:val="0"/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62F29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62F29"/>
    <w:rPr>
      <w:rFonts w:ascii="Verdana" w:eastAsia="Times New Roman" w:hAnsi="Verdana" w:cs="Times New Roman"/>
      <w:sz w:val="28"/>
      <w:szCs w:val="28"/>
      <w:lang w:eastAsia="pl-PL"/>
    </w:rPr>
  </w:style>
  <w:style w:type="paragraph" w:styleId="Akapitzlist">
    <w:name w:val="List Paragraph"/>
    <w:basedOn w:val="Normalny"/>
    <w:uiPriority w:val="99"/>
    <w:qFormat/>
    <w:rsid w:val="00662F29"/>
    <w:pPr>
      <w:ind w:left="720"/>
      <w:contextualSpacing/>
    </w:pPr>
  </w:style>
  <w:style w:type="paragraph" w:customStyle="1" w:styleId="Zawartotabeli">
    <w:name w:val="Zawartość tabeli"/>
    <w:basedOn w:val="Normalny"/>
    <w:uiPriority w:val="99"/>
    <w:rsid w:val="00662F29"/>
    <w:pPr>
      <w:suppressLineNumbers/>
    </w:pPr>
  </w:style>
  <w:style w:type="paragraph" w:customStyle="1" w:styleId="Tekstdymka1">
    <w:name w:val="Tekst dymka1"/>
    <w:basedOn w:val="Normalny"/>
    <w:uiPriority w:val="99"/>
    <w:rsid w:val="00662F29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662F29"/>
    <w:pPr>
      <w:autoSpaceDE w:val="0"/>
      <w:autoSpaceDN w:val="0"/>
      <w:adjustRightInd w:val="0"/>
      <w:spacing w:line="240" w:lineRule="auto"/>
      <w:jc w:val="left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D2134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2F29"/>
    <w:pPr>
      <w:widowControl w:val="0"/>
      <w:suppressAutoHyphens/>
      <w:autoSpaceDE w:val="0"/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62F29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62F29"/>
    <w:rPr>
      <w:rFonts w:ascii="Verdana" w:eastAsia="Times New Roman" w:hAnsi="Verdana" w:cs="Times New Roman"/>
      <w:sz w:val="28"/>
      <w:szCs w:val="28"/>
      <w:lang w:eastAsia="pl-PL"/>
    </w:rPr>
  </w:style>
  <w:style w:type="paragraph" w:styleId="Akapitzlist">
    <w:name w:val="List Paragraph"/>
    <w:basedOn w:val="Normalny"/>
    <w:uiPriority w:val="99"/>
    <w:qFormat/>
    <w:rsid w:val="00662F29"/>
    <w:pPr>
      <w:ind w:left="720"/>
      <w:contextualSpacing/>
    </w:pPr>
  </w:style>
  <w:style w:type="paragraph" w:customStyle="1" w:styleId="Zawartotabeli">
    <w:name w:val="Zawartość tabeli"/>
    <w:basedOn w:val="Normalny"/>
    <w:uiPriority w:val="99"/>
    <w:rsid w:val="00662F29"/>
    <w:pPr>
      <w:suppressLineNumbers/>
    </w:pPr>
  </w:style>
  <w:style w:type="paragraph" w:customStyle="1" w:styleId="Tekstdymka1">
    <w:name w:val="Tekst dymka1"/>
    <w:basedOn w:val="Normalny"/>
    <w:uiPriority w:val="99"/>
    <w:rsid w:val="00662F29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662F29"/>
    <w:pPr>
      <w:autoSpaceDE w:val="0"/>
      <w:autoSpaceDN w:val="0"/>
      <w:adjustRightInd w:val="0"/>
      <w:spacing w:line="240" w:lineRule="auto"/>
      <w:jc w:val="left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D2134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56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752</Words>
  <Characters>4516</Characters>
  <Application>Microsoft Office Word</Application>
  <DocSecurity>0</DocSecurity>
  <Lines>37</Lines>
  <Paragraphs>10</Paragraphs>
  <ScaleCrop>false</ScaleCrop>
  <Company/>
  <LinksUpToDate>false</LinksUpToDate>
  <CharactersWithSpaces>5258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Sekuła</dc:creator>
  <cp:lastModifiedBy>aaa</cp:lastModifiedBy>
  <cp:revision>4</cp:revision>
  <dcterms:created xsi:type="dcterms:W3CDTF">2018-11-05T16:46:00Z</dcterms:created>
  <dcterms:modified xsi:type="dcterms:W3CDTF">2018-11-30T15:19:00Z</dcterms:modified>
</cp:coreProperties>
</file>