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02DD" w:rsidRPr="00797AB7" w:rsidRDefault="00F702DD">
      <w:pPr>
        <w:pStyle w:val="Nagwek1"/>
        <w:rPr>
          <w:b/>
          <w:bCs/>
          <w:sz w:val="22"/>
          <w:szCs w:val="22"/>
        </w:rPr>
      </w:pPr>
      <w:r w:rsidRPr="00797AB7">
        <w:rPr>
          <w:sz w:val="22"/>
          <w:szCs w:val="22"/>
        </w:rPr>
        <w:t xml:space="preserve">Załącznik </w:t>
      </w:r>
      <w:proofErr w:type="gramStart"/>
      <w:r w:rsidRPr="00797AB7">
        <w:rPr>
          <w:sz w:val="22"/>
          <w:szCs w:val="22"/>
        </w:rPr>
        <w:t>nr  7</w:t>
      </w:r>
      <w:proofErr w:type="gramEnd"/>
      <w:r w:rsidRPr="00797AB7">
        <w:rPr>
          <w:sz w:val="22"/>
          <w:szCs w:val="22"/>
        </w:rPr>
        <w:t xml:space="preserve"> do Zarządzenia Nr………………….</w:t>
      </w:r>
    </w:p>
    <w:p w:rsidR="00F702DD" w:rsidRPr="00797AB7" w:rsidRDefault="00F702DD">
      <w:pPr>
        <w:keepNext/>
        <w:widowControl w:val="0"/>
        <w:spacing w:after="0" w:line="240" w:lineRule="auto"/>
        <w:jc w:val="right"/>
        <w:rPr>
          <w:rFonts w:ascii="Arial" w:eastAsia="Times New Roman" w:hAnsi="Arial" w:cs="Arial"/>
          <w:b/>
          <w:bCs/>
        </w:rPr>
      </w:pPr>
    </w:p>
    <w:p w:rsidR="00F702DD" w:rsidRPr="00797AB7" w:rsidRDefault="00F702DD">
      <w:pPr>
        <w:keepNext/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</w:rPr>
      </w:pPr>
    </w:p>
    <w:p w:rsidR="00F702DD" w:rsidRPr="00797AB7" w:rsidRDefault="00F702DD">
      <w:pPr>
        <w:keepNext/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</w:rPr>
      </w:pPr>
      <w:r w:rsidRPr="00797AB7">
        <w:rPr>
          <w:rFonts w:ascii="Arial" w:eastAsia="Times New Roman" w:hAnsi="Arial" w:cs="Arial"/>
          <w:b/>
          <w:bCs/>
        </w:rPr>
        <w:t>KARTA KURSU (realizowanego w module specjalności)</w:t>
      </w:r>
    </w:p>
    <w:p w:rsidR="00F702DD" w:rsidRPr="00797AB7" w:rsidRDefault="00F702DD">
      <w:pPr>
        <w:keepNext/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</w:rPr>
      </w:pPr>
    </w:p>
    <w:p w:rsidR="00F702DD" w:rsidRPr="00797AB7" w:rsidRDefault="00F702DD">
      <w:pPr>
        <w:keepNext/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</w:rPr>
      </w:pPr>
      <w:r w:rsidRPr="00797AB7">
        <w:rPr>
          <w:rFonts w:ascii="Arial" w:eastAsia="Times New Roman" w:hAnsi="Arial" w:cs="Arial"/>
          <w:b/>
          <w:bCs/>
        </w:rPr>
        <w:t>JĘZYK HISZPAŃSKI STOSOWANY</w:t>
      </w:r>
    </w:p>
    <w:p w:rsidR="00F702DD" w:rsidRPr="00797AB7" w:rsidRDefault="00F702DD">
      <w:pPr>
        <w:keepNext/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i/>
        </w:rPr>
      </w:pPr>
      <w:r w:rsidRPr="00797AB7">
        <w:rPr>
          <w:rFonts w:ascii="Arial" w:eastAsia="Times New Roman" w:hAnsi="Arial" w:cs="Arial"/>
          <w:b/>
          <w:bCs/>
        </w:rPr>
        <w:tab/>
      </w:r>
      <w:r w:rsidRPr="00797AB7">
        <w:rPr>
          <w:rFonts w:ascii="Arial" w:eastAsia="Times New Roman" w:hAnsi="Arial" w:cs="Arial"/>
          <w:b/>
          <w:bCs/>
        </w:rPr>
        <w:tab/>
      </w:r>
    </w:p>
    <w:p w:rsidR="00F702DD" w:rsidRPr="00797AB7" w:rsidRDefault="00F702DD">
      <w:pPr>
        <w:keepNext/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i/>
        </w:rPr>
      </w:pPr>
      <w:r w:rsidRPr="00797AB7">
        <w:rPr>
          <w:rFonts w:ascii="Arial" w:eastAsia="Times New Roman" w:hAnsi="Arial" w:cs="Arial"/>
          <w:b/>
          <w:bCs/>
          <w:i/>
        </w:rPr>
        <w:t>(nazwa specjalności)</w:t>
      </w:r>
    </w:p>
    <w:p w:rsidR="00F702DD" w:rsidRPr="00797AB7" w:rsidRDefault="00F702DD">
      <w:pPr>
        <w:keepNext/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i/>
        </w:rPr>
      </w:pPr>
    </w:p>
    <w:p w:rsidR="00F702DD" w:rsidRPr="00797AB7" w:rsidRDefault="00F702DD">
      <w:pPr>
        <w:keepNext/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i/>
        </w:rPr>
      </w:pPr>
    </w:p>
    <w:p w:rsidR="00F702DD" w:rsidRPr="00797AB7" w:rsidRDefault="00F702DD">
      <w:pPr>
        <w:keepNext/>
        <w:widowControl w:val="0"/>
        <w:spacing w:after="0" w:line="240" w:lineRule="auto"/>
        <w:jc w:val="center"/>
        <w:rPr>
          <w:rFonts w:ascii="Arial" w:eastAsia="Times New Roman" w:hAnsi="Arial" w:cs="Arial"/>
        </w:rPr>
      </w:pPr>
      <w:r w:rsidRPr="00797AB7">
        <w:rPr>
          <w:rFonts w:ascii="Arial" w:eastAsia="Times New Roman" w:hAnsi="Arial" w:cs="Arial"/>
          <w:b/>
          <w:bCs/>
        </w:rPr>
        <w:tab/>
      </w:r>
      <w:r w:rsidRPr="00797AB7">
        <w:rPr>
          <w:rFonts w:ascii="Arial" w:eastAsia="Times New Roman" w:hAnsi="Arial" w:cs="Arial"/>
          <w:b/>
          <w:bCs/>
        </w:rPr>
        <w:tab/>
      </w:r>
      <w:r w:rsidRPr="00797AB7">
        <w:rPr>
          <w:rFonts w:ascii="Arial" w:eastAsia="Times New Roman" w:hAnsi="Arial" w:cs="Arial"/>
          <w:b/>
          <w:bCs/>
        </w:rPr>
        <w:tab/>
      </w:r>
      <w:r w:rsidRPr="00797AB7">
        <w:rPr>
          <w:rFonts w:ascii="Arial" w:eastAsia="Times New Roman" w:hAnsi="Arial" w:cs="Arial"/>
          <w:b/>
          <w:bCs/>
        </w:rPr>
        <w:tab/>
      </w:r>
      <w:r w:rsidRPr="00797AB7">
        <w:rPr>
          <w:rFonts w:ascii="Arial" w:eastAsia="Times New Roman" w:hAnsi="Arial" w:cs="Arial"/>
          <w:b/>
          <w:bCs/>
        </w:rPr>
        <w:tab/>
      </w:r>
      <w:r w:rsidRPr="00797AB7">
        <w:rPr>
          <w:rFonts w:ascii="Arial" w:eastAsia="Times New Roman" w:hAnsi="Arial" w:cs="Arial"/>
          <w:b/>
          <w:bCs/>
        </w:rPr>
        <w:tab/>
      </w:r>
      <w:r w:rsidRPr="00797AB7">
        <w:rPr>
          <w:rFonts w:ascii="Arial" w:eastAsia="Times New Roman" w:hAnsi="Arial" w:cs="Arial"/>
          <w:b/>
          <w:bCs/>
        </w:rPr>
        <w:tab/>
      </w:r>
      <w:r w:rsidRPr="00797AB7">
        <w:rPr>
          <w:rFonts w:ascii="Arial" w:eastAsia="Times New Roman" w:hAnsi="Arial" w:cs="Arial"/>
          <w:b/>
          <w:bCs/>
        </w:rPr>
        <w:tab/>
      </w:r>
    </w:p>
    <w:p w:rsidR="00F702DD" w:rsidRPr="00797AB7" w:rsidRDefault="00F702DD">
      <w:pPr>
        <w:widowControl w:val="0"/>
        <w:spacing w:after="0" w:line="240" w:lineRule="auto"/>
        <w:jc w:val="center"/>
        <w:rPr>
          <w:rFonts w:ascii="Arial" w:eastAsia="Times New Roman" w:hAnsi="Arial" w:cs="Arial"/>
        </w:rPr>
      </w:pPr>
    </w:p>
    <w:tbl>
      <w:tblPr>
        <w:tblW w:w="0" w:type="auto"/>
        <w:tblInd w:w="-11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62"/>
      </w:tblGrid>
      <w:tr w:rsidR="00F702DD" w:rsidRPr="00797AB7">
        <w:trPr>
          <w:trHeight w:val="395"/>
        </w:trPr>
        <w:tc>
          <w:tcPr>
            <w:tcW w:w="198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:rsidR="00F702DD" w:rsidRPr="00797AB7" w:rsidRDefault="00F702DD">
            <w:pPr>
              <w:widowControl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 w:rsidRPr="00797AB7">
              <w:rPr>
                <w:rFonts w:ascii="Arial" w:eastAsia="Times New Roman" w:hAnsi="Arial" w:cs="Arial"/>
              </w:rPr>
              <w:t>Nazwa</w:t>
            </w:r>
          </w:p>
        </w:tc>
        <w:tc>
          <w:tcPr>
            <w:tcW w:w="7662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:rsidR="00F702DD" w:rsidRPr="00797AB7" w:rsidRDefault="00F702DD" w:rsidP="006B12CC">
            <w:pPr>
              <w:widowControl w:val="0"/>
              <w:suppressLineNumbers/>
              <w:autoSpaceDE w:val="0"/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797AB7">
              <w:rPr>
                <w:rFonts w:ascii="Arial" w:eastAsia="Times New Roman" w:hAnsi="Arial" w:cs="Arial"/>
              </w:rPr>
              <w:t xml:space="preserve">Przekład tekstów użytkowych III – </w:t>
            </w:r>
            <w:r w:rsidR="006B12CC">
              <w:rPr>
                <w:rFonts w:ascii="Arial" w:eastAsia="Times New Roman" w:hAnsi="Arial" w:cs="Arial"/>
              </w:rPr>
              <w:t>Ekonomia</w:t>
            </w:r>
            <w:r w:rsidRPr="00797AB7">
              <w:rPr>
                <w:rFonts w:ascii="Arial" w:eastAsia="Times New Roman" w:hAnsi="Arial" w:cs="Arial"/>
              </w:rPr>
              <w:t xml:space="preserve"> </w:t>
            </w:r>
          </w:p>
        </w:tc>
      </w:tr>
      <w:tr w:rsidR="00F702DD" w:rsidRPr="00633329">
        <w:trPr>
          <w:trHeight w:val="379"/>
        </w:trPr>
        <w:tc>
          <w:tcPr>
            <w:tcW w:w="198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:rsidR="00F702DD" w:rsidRPr="00797AB7" w:rsidRDefault="00F702DD">
            <w:pPr>
              <w:widowControl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97AB7">
              <w:rPr>
                <w:rFonts w:ascii="Arial" w:eastAsia="Times New Roman" w:hAnsi="Arial" w:cs="Arial"/>
              </w:rPr>
              <w:t>Nazwa w j. ang.</w:t>
            </w:r>
          </w:p>
        </w:tc>
        <w:tc>
          <w:tcPr>
            <w:tcW w:w="7662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:rsidR="00F702DD" w:rsidRPr="00633329" w:rsidRDefault="00F702DD">
            <w:pPr>
              <w:widowControl w:val="0"/>
              <w:suppressLineNumbers/>
              <w:autoSpaceDE w:val="0"/>
              <w:spacing w:before="60" w:after="6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797AB7">
              <w:rPr>
                <w:rFonts w:ascii="Arial" w:eastAsia="Times New Roman" w:hAnsi="Arial" w:cs="Arial"/>
                <w:lang w:val="en-US"/>
              </w:rPr>
              <w:t xml:space="preserve">Translation of user-oriented </w:t>
            </w:r>
            <w:r w:rsidR="006B12CC">
              <w:rPr>
                <w:rFonts w:ascii="Arial" w:eastAsia="Times New Roman" w:hAnsi="Arial" w:cs="Arial"/>
                <w:lang w:val="en-US"/>
              </w:rPr>
              <w:t>texts III – Economy</w:t>
            </w:r>
          </w:p>
        </w:tc>
      </w:tr>
    </w:tbl>
    <w:p w:rsidR="00797AB7" w:rsidRPr="00633329" w:rsidRDefault="00797AB7" w:rsidP="00797AB7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val="en-US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797AB7" w:rsidRPr="00797AB7" w:rsidTr="00C17FC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797AB7" w:rsidRPr="00797AB7" w:rsidRDefault="00797AB7" w:rsidP="00C17FCB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97AB7">
              <w:rPr>
                <w:rFonts w:ascii="Arial" w:eastAsia="Times New Roman" w:hAnsi="Arial" w:cs="Arial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797AB7" w:rsidRPr="00797AB7" w:rsidRDefault="00797AB7" w:rsidP="00C17FCB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97AB7">
              <w:rPr>
                <w:rFonts w:ascii="Arial" w:eastAsia="Times New Roman" w:hAnsi="Arial" w:cs="Arial"/>
                <w:lang w:eastAsia="pl-PL"/>
              </w:rPr>
              <w:t>mgr Joanna Szlachta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797AB7" w:rsidRPr="00797AB7" w:rsidRDefault="00797AB7" w:rsidP="00C17FCB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97AB7">
              <w:rPr>
                <w:rFonts w:ascii="Arial" w:eastAsia="Times New Roman" w:hAnsi="Arial" w:cs="Arial"/>
                <w:lang w:eastAsia="pl-PL"/>
              </w:rPr>
              <w:t>Zespół dydaktyczny</w:t>
            </w:r>
          </w:p>
        </w:tc>
      </w:tr>
      <w:tr w:rsidR="00797AB7" w:rsidRPr="00797AB7" w:rsidTr="00C17FCB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797AB7" w:rsidRPr="00797AB7" w:rsidRDefault="00797AB7" w:rsidP="00C17FCB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797AB7" w:rsidRPr="00797AB7" w:rsidRDefault="00797AB7" w:rsidP="00C17FCB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797AB7" w:rsidRPr="00797AB7" w:rsidRDefault="00797AB7" w:rsidP="00C17FCB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97AB7">
              <w:rPr>
                <w:rFonts w:ascii="Arial" w:eastAsia="Times New Roman" w:hAnsi="Arial" w:cs="Arial"/>
                <w:lang w:eastAsia="pl-PL"/>
              </w:rPr>
              <w:t xml:space="preserve">mgr Bartosz </w:t>
            </w:r>
            <w:proofErr w:type="spellStart"/>
            <w:r w:rsidRPr="00797AB7">
              <w:rPr>
                <w:rFonts w:ascii="Arial" w:eastAsia="Times New Roman" w:hAnsi="Arial" w:cs="Arial"/>
                <w:lang w:eastAsia="pl-PL"/>
              </w:rPr>
              <w:t>Dondelewski</w:t>
            </w:r>
            <w:proofErr w:type="spellEnd"/>
          </w:p>
          <w:p w:rsidR="00797AB7" w:rsidRPr="00797AB7" w:rsidRDefault="00797AB7" w:rsidP="00C17FCB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97AB7">
              <w:rPr>
                <w:rFonts w:ascii="Arial" w:eastAsia="Times New Roman" w:hAnsi="Arial" w:cs="Arial"/>
                <w:lang w:eastAsia="pl-PL"/>
              </w:rPr>
              <w:t xml:space="preserve">mgr Alicja </w:t>
            </w:r>
            <w:proofErr w:type="spellStart"/>
            <w:r w:rsidRPr="00797AB7">
              <w:rPr>
                <w:rFonts w:ascii="Arial" w:eastAsia="Times New Roman" w:hAnsi="Arial" w:cs="Arial"/>
                <w:lang w:eastAsia="pl-PL"/>
              </w:rPr>
              <w:t>Zapolnik</w:t>
            </w:r>
            <w:proofErr w:type="spellEnd"/>
            <w:r w:rsidRPr="00797AB7">
              <w:rPr>
                <w:rFonts w:ascii="Arial" w:eastAsia="Times New Roman" w:hAnsi="Arial" w:cs="Arial"/>
                <w:lang w:eastAsia="pl-PL"/>
              </w:rPr>
              <w:t>-Płachetka</w:t>
            </w:r>
          </w:p>
        </w:tc>
      </w:tr>
      <w:tr w:rsidR="00797AB7" w:rsidRPr="00797AB7" w:rsidTr="00C17FC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97AB7" w:rsidRPr="00797AB7" w:rsidRDefault="00797AB7" w:rsidP="00C17FCB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797AB7" w:rsidRPr="00797AB7" w:rsidRDefault="00797AB7" w:rsidP="00C17FCB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797AB7" w:rsidRPr="00797AB7" w:rsidRDefault="00797AB7" w:rsidP="00C17FCB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97AB7" w:rsidRPr="00797AB7" w:rsidTr="00C17FC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797AB7" w:rsidRPr="00797AB7" w:rsidRDefault="00797AB7" w:rsidP="00C17FCB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97AB7">
              <w:rPr>
                <w:rFonts w:ascii="Arial" w:eastAsia="Times New Roman" w:hAnsi="Arial" w:cs="Arial"/>
                <w:lang w:eastAsia="pl-PL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797AB7" w:rsidRPr="00797AB7" w:rsidRDefault="00797AB7" w:rsidP="00C17FCB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97AB7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797AB7" w:rsidRPr="00797AB7" w:rsidRDefault="00797AB7" w:rsidP="00C17FCB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F702DD" w:rsidRPr="00797AB7" w:rsidRDefault="00F702DD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p w:rsidR="00F702DD" w:rsidRPr="00797AB7" w:rsidRDefault="00F702DD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  <w:r w:rsidRPr="00797AB7">
        <w:rPr>
          <w:rFonts w:ascii="Arial" w:eastAsia="Times New Roman" w:hAnsi="Arial" w:cs="Arial"/>
        </w:rPr>
        <w:t>Opis kursu (cele kształcenia)</w:t>
      </w:r>
    </w:p>
    <w:p w:rsidR="00F702DD" w:rsidRPr="00797AB7" w:rsidRDefault="00F702DD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tbl>
      <w:tblPr>
        <w:tblW w:w="0" w:type="auto"/>
        <w:tblInd w:w="-8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0"/>
      </w:tblGrid>
      <w:tr w:rsidR="00F702DD" w:rsidRPr="00797AB7">
        <w:trPr>
          <w:trHeight w:val="1365"/>
        </w:trPr>
        <w:tc>
          <w:tcPr>
            <w:tcW w:w="96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F702DD" w:rsidRPr="00797AB7" w:rsidRDefault="00F702DD">
            <w:pPr>
              <w:widowControl w:val="0"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797AB7">
              <w:rPr>
                <w:rFonts w:ascii="Arial" w:eastAsia="Times New Roman" w:hAnsi="Arial" w:cs="Arial"/>
              </w:rPr>
              <w:t xml:space="preserve">Celem kursu jest zdobycie umiejętności analizowania i </w:t>
            </w:r>
            <w:proofErr w:type="gramStart"/>
            <w:r w:rsidRPr="00797AB7">
              <w:rPr>
                <w:rFonts w:ascii="Arial" w:eastAsia="Times New Roman" w:hAnsi="Arial" w:cs="Arial"/>
              </w:rPr>
              <w:t>wykonywanie  zadań</w:t>
            </w:r>
            <w:proofErr w:type="gramEnd"/>
            <w:r w:rsidRPr="00797AB7">
              <w:rPr>
                <w:rFonts w:ascii="Arial" w:eastAsia="Times New Roman" w:hAnsi="Arial" w:cs="Arial"/>
              </w:rPr>
              <w:t xml:space="preserve"> tłumaczeniowych typowych dla dziedziny ekonomii. Niezbędne do tego celu jest </w:t>
            </w:r>
            <w:proofErr w:type="gramStart"/>
            <w:r w:rsidRPr="00797AB7">
              <w:rPr>
                <w:rFonts w:ascii="Arial" w:eastAsia="Times New Roman" w:hAnsi="Arial" w:cs="Arial"/>
              </w:rPr>
              <w:t>rozpoznawanie  kontekstu</w:t>
            </w:r>
            <w:proofErr w:type="gramEnd"/>
            <w:r w:rsidRPr="00797AB7">
              <w:rPr>
                <w:rFonts w:ascii="Arial" w:eastAsia="Times New Roman" w:hAnsi="Arial" w:cs="Arial"/>
              </w:rPr>
              <w:t xml:space="preserve"> społecznego i komunikacyjnego tłumaczenia, identyfikowania odbiorców i ich potrzeb. Ponadto celem nauki jest dogłębna znajomość źródeł dokumentacji niezbędnych do wykonywania tłumaczeń</w:t>
            </w:r>
          </w:p>
        </w:tc>
      </w:tr>
    </w:tbl>
    <w:p w:rsidR="00F702DD" w:rsidRPr="00797AB7" w:rsidRDefault="00F702DD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p w:rsidR="00F702DD" w:rsidRPr="00797AB7" w:rsidRDefault="00F702DD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p w:rsidR="00F702DD" w:rsidRPr="00797AB7" w:rsidRDefault="00F702DD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  <w:r w:rsidRPr="00797AB7">
        <w:rPr>
          <w:rFonts w:ascii="Arial" w:eastAsia="Times New Roman" w:hAnsi="Arial" w:cs="Arial"/>
        </w:rPr>
        <w:t xml:space="preserve">Efekty kształcenia </w:t>
      </w:r>
    </w:p>
    <w:p w:rsidR="00F702DD" w:rsidRPr="00797AB7" w:rsidRDefault="00F702DD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tbl>
      <w:tblPr>
        <w:tblW w:w="0" w:type="auto"/>
        <w:tblInd w:w="-8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109"/>
        <w:gridCol w:w="2572"/>
      </w:tblGrid>
      <w:tr w:rsidR="00F702DD" w:rsidRPr="00797AB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702DD" w:rsidRPr="00797AB7" w:rsidRDefault="00F702DD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97AB7">
              <w:rPr>
                <w:rFonts w:ascii="Arial" w:eastAsia="Times New Roman" w:hAnsi="Arial" w:cs="Arial"/>
              </w:rPr>
              <w:t>Wiedza</w:t>
            </w:r>
          </w:p>
        </w:tc>
        <w:tc>
          <w:tcPr>
            <w:tcW w:w="51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702DD" w:rsidRPr="00797AB7" w:rsidRDefault="00F702DD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97AB7">
              <w:rPr>
                <w:rFonts w:ascii="Arial" w:eastAsia="Times New Roman" w:hAnsi="Arial" w:cs="Arial"/>
              </w:rPr>
              <w:t>Efekt kształcenia dla kursu</w:t>
            </w:r>
          </w:p>
        </w:tc>
        <w:tc>
          <w:tcPr>
            <w:tcW w:w="257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F702DD" w:rsidRPr="00797AB7" w:rsidRDefault="00F702DD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97AB7">
              <w:rPr>
                <w:rFonts w:ascii="Arial" w:eastAsia="Times New Roman" w:hAnsi="Arial" w:cs="Arial"/>
              </w:rPr>
              <w:t xml:space="preserve">Odniesienie do efektów dla specjalności </w:t>
            </w:r>
          </w:p>
          <w:p w:rsidR="00F702DD" w:rsidRPr="00797AB7" w:rsidRDefault="00F702DD">
            <w:pPr>
              <w:widowControl w:val="0"/>
              <w:autoSpaceDE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797AB7">
              <w:rPr>
                <w:rFonts w:ascii="Arial" w:eastAsia="Times New Roman" w:hAnsi="Arial" w:cs="Arial"/>
              </w:rPr>
              <w:t>(określonych w karcie programu studiów dla modułu specjalnościowego)</w:t>
            </w:r>
          </w:p>
        </w:tc>
      </w:tr>
      <w:tr w:rsidR="00F702DD" w:rsidRPr="00797AB7">
        <w:trPr>
          <w:cantSplit/>
          <w:trHeight w:val="1577"/>
        </w:trPr>
        <w:tc>
          <w:tcPr>
            <w:tcW w:w="1979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F702DD" w:rsidRPr="00797AB7" w:rsidRDefault="00F702DD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51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F702DD" w:rsidRPr="00797AB7" w:rsidRDefault="00F702DD">
            <w:pPr>
              <w:autoSpaceDE w:val="0"/>
              <w:spacing w:after="0"/>
              <w:rPr>
                <w:rFonts w:ascii="Arial" w:hAnsi="Arial" w:cs="Arial"/>
              </w:rPr>
            </w:pPr>
            <w:r w:rsidRPr="00797AB7">
              <w:rPr>
                <w:rFonts w:ascii="Arial" w:hAnsi="Arial" w:cs="Arial"/>
              </w:rPr>
              <w:t>W01</w:t>
            </w:r>
          </w:p>
          <w:p w:rsidR="00F702DD" w:rsidRPr="00797AB7" w:rsidRDefault="00F702DD">
            <w:pPr>
              <w:autoSpaceDE w:val="0"/>
              <w:spacing w:after="0"/>
              <w:rPr>
                <w:rFonts w:ascii="Arial" w:eastAsia="Times New Roman" w:hAnsi="Arial" w:cs="Arial"/>
              </w:rPr>
            </w:pPr>
            <w:r w:rsidRPr="00797AB7">
              <w:rPr>
                <w:rFonts w:ascii="Arial" w:hAnsi="Arial" w:cs="Arial"/>
              </w:rPr>
              <w:t xml:space="preserve"> zna i rozumie podstawowe metody analizy i interpretacji różnych tekstów, gatunków, konwencji i sytuacji komunikacyjnych od których zależy dobór metod pracy</w:t>
            </w:r>
          </w:p>
        </w:tc>
        <w:tc>
          <w:tcPr>
            <w:tcW w:w="257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F702DD" w:rsidRPr="00797AB7" w:rsidRDefault="00F702DD">
            <w:pPr>
              <w:widowControl w:val="0"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797AB7">
              <w:rPr>
                <w:rFonts w:ascii="Arial" w:eastAsia="Times New Roman" w:hAnsi="Arial" w:cs="Arial"/>
              </w:rPr>
              <w:t>W03</w:t>
            </w:r>
          </w:p>
        </w:tc>
      </w:tr>
    </w:tbl>
    <w:p w:rsidR="00F702DD" w:rsidRPr="00797AB7" w:rsidRDefault="00F702DD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p w:rsidR="00F702DD" w:rsidRPr="00797AB7" w:rsidRDefault="00F702DD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p w:rsidR="00F702DD" w:rsidRPr="00797AB7" w:rsidRDefault="00F702DD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p w:rsidR="00F702DD" w:rsidRPr="00797AB7" w:rsidRDefault="00F702DD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tbl>
      <w:tblPr>
        <w:tblW w:w="0" w:type="auto"/>
        <w:tblInd w:w="-8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4961"/>
        <w:gridCol w:w="284"/>
        <w:gridCol w:w="2430"/>
      </w:tblGrid>
      <w:tr w:rsidR="00F702DD" w:rsidRPr="00797AB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702DD" w:rsidRPr="00797AB7" w:rsidRDefault="00F702DD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97AB7">
              <w:rPr>
                <w:rFonts w:ascii="Arial" w:eastAsia="Times New Roman" w:hAnsi="Arial" w:cs="Arial"/>
              </w:rPr>
              <w:lastRenderedPageBreak/>
              <w:t>Umiejętności</w:t>
            </w:r>
          </w:p>
        </w:tc>
        <w:tc>
          <w:tcPr>
            <w:tcW w:w="496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702DD" w:rsidRPr="00797AB7" w:rsidRDefault="00F702DD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97AB7">
              <w:rPr>
                <w:rFonts w:ascii="Arial" w:eastAsia="Times New Roman" w:hAnsi="Arial" w:cs="Arial"/>
              </w:rPr>
              <w:t>Efekt kształcenia dla kursu</w:t>
            </w:r>
          </w:p>
        </w:tc>
        <w:tc>
          <w:tcPr>
            <w:tcW w:w="271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F702DD" w:rsidRPr="00797AB7" w:rsidRDefault="00F702DD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97AB7">
              <w:rPr>
                <w:rFonts w:ascii="Arial" w:eastAsia="Times New Roman" w:hAnsi="Arial" w:cs="Arial"/>
              </w:rPr>
              <w:t>Odniesienie do efektów dla specjalności</w:t>
            </w:r>
          </w:p>
          <w:p w:rsidR="00F702DD" w:rsidRPr="00797AB7" w:rsidRDefault="00F702DD">
            <w:pPr>
              <w:widowControl w:val="0"/>
              <w:autoSpaceDE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797AB7">
              <w:rPr>
                <w:rFonts w:ascii="Arial" w:eastAsia="Times New Roman" w:hAnsi="Arial" w:cs="Arial"/>
              </w:rPr>
              <w:t>(określonych w karcie programu studiów dla modułu specjalność)</w:t>
            </w:r>
          </w:p>
        </w:tc>
      </w:tr>
      <w:tr w:rsidR="00F702DD" w:rsidRPr="00797AB7">
        <w:trPr>
          <w:cantSplit/>
          <w:trHeight w:val="2116"/>
        </w:trPr>
        <w:tc>
          <w:tcPr>
            <w:tcW w:w="198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F702DD" w:rsidRPr="00797AB7" w:rsidRDefault="00F702DD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F702DD" w:rsidRPr="00797AB7" w:rsidRDefault="00F702DD">
            <w:pPr>
              <w:tabs>
                <w:tab w:val="left" w:pos="573"/>
                <w:tab w:val="left" w:pos="4741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797AB7">
              <w:rPr>
                <w:rFonts w:ascii="Arial" w:hAnsi="Arial" w:cs="Arial"/>
              </w:rPr>
              <w:t xml:space="preserve">U01 </w:t>
            </w:r>
          </w:p>
          <w:p w:rsidR="00F702DD" w:rsidRPr="00797AB7" w:rsidRDefault="00F702DD">
            <w:pPr>
              <w:tabs>
                <w:tab w:val="left" w:pos="573"/>
                <w:tab w:val="left" w:pos="4741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797AB7">
              <w:rPr>
                <w:rFonts w:ascii="Arial" w:hAnsi="Arial" w:cs="Arial"/>
              </w:rPr>
              <w:t xml:space="preserve">Potrafi wyszukiwać i analizować informacje z różnych dziedzin specjalistycznych, szczególnie z dziedziny </w:t>
            </w:r>
            <w:proofErr w:type="gramStart"/>
            <w:r w:rsidRPr="00797AB7">
              <w:rPr>
                <w:rFonts w:ascii="Arial" w:hAnsi="Arial" w:cs="Arial"/>
              </w:rPr>
              <w:t>ekonomii,  i</w:t>
            </w:r>
            <w:proofErr w:type="gramEnd"/>
            <w:r w:rsidRPr="00797AB7">
              <w:rPr>
                <w:rFonts w:ascii="Arial" w:hAnsi="Arial" w:cs="Arial"/>
              </w:rPr>
              <w:t xml:space="preserve"> oceniać ich przydatność w określonym kontekście komunikacyjnym (przekładowym)</w:t>
            </w:r>
          </w:p>
          <w:p w:rsidR="00F702DD" w:rsidRPr="00797AB7" w:rsidRDefault="00F702DD">
            <w:pPr>
              <w:tabs>
                <w:tab w:val="left" w:pos="573"/>
                <w:tab w:val="left" w:pos="4741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797AB7">
              <w:rPr>
                <w:rFonts w:ascii="Arial" w:hAnsi="Arial" w:cs="Arial"/>
              </w:rPr>
              <w:t>U02</w:t>
            </w:r>
          </w:p>
          <w:p w:rsidR="00F702DD" w:rsidRPr="00797AB7" w:rsidRDefault="00F702DD">
            <w:pPr>
              <w:tabs>
                <w:tab w:val="left" w:pos="573"/>
                <w:tab w:val="left" w:pos="4741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797AB7">
              <w:rPr>
                <w:rFonts w:ascii="Arial" w:hAnsi="Arial" w:cs="Arial"/>
              </w:rPr>
              <w:t>Posiada podstawowe umiejętności w zakresie przekładu specjalistycznego (ekonomicznego), z zachowaniem właściwej terminologii, konwencji stylistycznych, rejestrów i adekwatności pragmatycznej</w:t>
            </w:r>
          </w:p>
          <w:p w:rsidR="00F702DD" w:rsidRPr="00797AB7" w:rsidRDefault="00F702DD">
            <w:pPr>
              <w:tabs>
                <w:tab w:val="left" w:pos="573"/>
                <w:tab w:val="left" w:pos="4741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797AB7">
              <w:rPr>
                <w:rFonts w:ascii="Arial" w:hAnsi="Arial" w:cs="Arial"/>
              </w:rPr>
              <w:t>U03</w:t>
            </w:r>
          </w:p>
          <w:p w:rsidR="00F702DD" w:rsidRPr="0001383F" w:rsidRDefault="00F702DD" w:rsidP="0001383F">
            <w:pPr>
              <w:tabs>
                <w:tab w:val="left" w:pos="573"/>
                <w:tab w:val="left" w:pos="4741"/>
              </w:tabs>
              <w:autoSpaceDE w:val="0"/>
              <w:spacing w:after="0" w:line="240" w:lineRule="auto"/>
              <w:rPr>
                <w:rFonts w:ascii="Arial" w:eastAsia="MyriadPro-Regular" w:hAnsi="Arial" w:cs="Arial"/>
              </w:rPr>
            </w:pPr>
            <w:r w:rsidRPr="00797AB7">
              <w:rPr>
                <w:rFonts w:ascii="Arial" w:hAnsi="Arial" w:cs="Arial"/>
              </w:rPr>
              <w:t>W typowych sytuacjach zawodowych potrafi precyzyjnie i skutecznie komunikować problemy związane z tłumaczeniem, oraz posiada świadomość warsztatu tłumacza</w:t>
            </w:r>
          </w:p>
        </w:tc>
        <w:tc>
          <w:tcPr>
            <w:tcW w:w="24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F702DD" w:rsidRPr="00797AB7" w:rsidRDefault="00F702DD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797AB7">
              <w:rPr>
                <w:rFonts w:ascii="Arial" w:eastAsia="Times New Roman" w:hAnsi="Arial" w:cs="Arial"/>
              </w:rPr>
              <w:t>U01</w:t>
            </w:r>
          </w:p>
          <w:p w:rsidR="00F702DD" w:rsidRPr="00797AB7" w:rsidRDefault="00F702DD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  <w:p w:rsidR="00F702DD" w:rsidRPr="00797AB7" w:rsidRDefault="00F702DD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  <w:p w:rsidR="00F702DD" w:rsidRPr="00797AB7" w:rsidRDefault="00F702DD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  <w:p w:rsidR="00F702DD" w:rsidRDefault="00F702DD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  <w:p w:rsidR="0001383F" w:rsidRPr="00797AB7" w:rsidRDefault="0001383F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  <w:p w:rsidR="00F702DD" w:rsidRPr="00797AB7" w:rsidRDefault="00F702DD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797AB7">
              <w:rPr>
                <w:rFonts w:ascii="Arial" w:eastAsia="Times New Roman" w:hAnsi="Arial" w:cs="Arial"/>
              </w:rPr>
              <w:t>U02</w:t>
            </w:r>
          </w:p>
          <w:p w:rsidR="00F702DD" w:rsidRPr="00797AB7" w:rsidRDefault="00F702DD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  <w:p w:rsidR="00F702DD" w:rsidRPr="00797AB7" w:rsidRDefault="00F702DD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  <w:p w:rsidR="00F702DD" w:rsidRDefault="00F702DD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  <w:p w:rsidR="0001383F" w:rsidRPr="00797AB7" w:rsidRDefault="0001383F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  <w:p w:rsidR="00F702DD" w:rsidRPr="00797AB7" w:rsidRDefault="00F702DD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  <w:p w:rsidR="00F702DD" w:rsidRPr="00797AB7" w:rsidRDefault="00F702DD">
            <w:pPr>
              <w:widowControl w:val="0"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797AB7">
              <w:rPr>
                <w:rFonts w:ascii="Arial" w:eastAsia="Times New Roman" w:hAnsi="Arial" w:cs="Arial"/>
              </w:rPr>
              <w:t>U03</w:t>
            </w:r>
          </w:p>
        </w:tc>
      </w:tr>
    </w:tbl>
    <w:p w:rsidR="00F702DD" w:rsidRPr="00797AB7" w:rsidRDefault="00F702DD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p w:rsidR="00F702DD" w:rsidRPr="00797AB7" w:rsidRDefault="00F702DD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tbl>
      <w:tblPr>
        <w:tblW w:w="0" w:type="auto"/>
        <w:tblInd w:w="-8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30"/>
      </w:tblGrid>
      <w:tr w:rsidR="00F702DD" w:rsidRPr="00797AB7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702DD" w:rsidRPr="00797AB7" w:rsidRDefault="00F702DD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97AB7">
              <w:rPr>
                <w:rFonts w:ascii="Arial" w:eastAsia="Times New Roman" w:hAnsi="Arial" w:cs="Arial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702DD" w:rsidRPr="00797AB7" w:rsidRDefault="00F702DD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97AB7">
              <w:rPr>
                <w:rFonts w:ascii="Arial" w:eastAsia="Times New Roman" w:hAnsi="Arial" w:cs="Arial"/>
              </w:rPr>
              <w:t>Efekt kształcenia dla kursu</w:t>
            </w:r>
          </w:p>
        </w:tc>
        <w:tc>
          <w:tcPr>
            <w:tcW w:w="24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F702DD" w:rsidRPr="00797AB7" w:rsidRDefault="00F702DD">
            <w:pPr>
              <w:widowControl w:val="0"/>
              <w:autoSpaceDE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797AB7">
              <w:rPr>
                <w:rFonts w:ascii="Arial" w:eastAsia="Times New Roman" w:hAnsi="Arial" w:cs="Arial"/>
              </w:rPr>
              <w:t xml:space="preserve">Odniesienie do </w:t>
            </w:r>
            <w:proofErr w:type="gramStart"/>
            <w:r w:rsidRPr="00797AB7">
              <w:rPr>
                <w:rFonts w:ascii="Arial" w:eastAsia="Times New Roman" w:hAnsi="Arial" w:cs="Arial"/>
              </w:rPr>
              <w:t>efektów  dla</w:t>
            </w:r>
            <w:proofErr w:type="gramEnd"/>
            <w:r w:rsidRPr="00797AB7">
              <w:rPr>
                <w:rFonts w:ascii="Arial" w:eastAsia="Times New Roman" w:hAnsi="Arial" w:cs="Arial"/>
              </w:rPr>
              <w:t xml:space="preserve"> specjalności (określonych w karcie programu studiów dla modułu specjalnościowego)</w:t>
            </w:r>
          </w:p>
        </w:tc>
      </w:tr>
      <w:tr w:rsidR="00F702DD" w:rsidRPr="00797AB7">
        <w:trPr>
          <w:cantSplit/>
          <w:trHeight w:val="1984"/>
        </w:trPr>
        <w:tc>
          <w:tcPr>
            <w:tcW w:w="198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F702DD" w:rsidRPr="00797AB7" w:rsidRDefault="00F702DD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F702DD" w:rsidRPr="00797AB7" w:rsidRDefault="00F702DD">
            <w:pPr>
              <w:autoSpaceDE w:val="0"/>
              <w:spacing w:after="0"/>
              <w:rPr>
                <w:rFonts w:ascii="Arial" w:hAnsi="Arial" w:cs="Arial"/>
                <w:kern w:val="1"/>
              </w:rPr>
            </w:pPr>
            <w:r w:rsidRPr="00797AB7">
              <w:rPr>
                <w:rFonts w:ascii="Arial" w:hAnsi="Arial" w:cs="Arial"/>
              </w:rPr>
              <w:t xml:space="preserve">K01 </w:t>
            </w:r>
          </w:p>
          <w:p w:rsidR="00F702DD" w:rsidRPr="00797AB7" w:rsidRDefault="00F702DD">
            <w:pPr>
              <w:pStyle w:val="Tekstpodstawowy"/>
              <w:tabs>
                <w:tab w:val="clear" w:pos="573"/>
                <w:tab w:val="clear" w:pos="4741"/>
              </w:tabs>
              <w:suppressAutoHyphens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797AB7">
              <w:rPr>
                <w:rFonts w:ascii="Arial" w:eastAsia="Calibri" w:hAnsi="Arial" w:cs="Arial"/>
                <w:color w:val="auto"/>
                <w:sz w:val="22"/>
                <w:szCs w:val="22"/>
              </w:rPr>
              <w:t>ma świadomość odpowiedzialności związanej z rolą tłumacza jako mediatora językowego i kulturowego</w:t>
            </w:r>
          </w:p>
          <w:p w:rsidR="00F702DD" w:rsidRPr="00797AB7" w:rsidRDefault="00F702DD">
            <w:pPr>
              <w:autoSpaceDE w:val="0"/>
              <w:spacing w:after="0"/>
              <w:rPr>
                <w:rFonts w:ascii="Arial" w:hAnsi="Arial" w:cs="Arial"/>
              </w:rPr>
            </w:pPr>
            <w:r w:rsidRPr="00797AB7">
              <w:rPr>
                <w:rFonts w:ascii="Arial" w:hAnsi="Arial" w:cs="Arial"/>
              </w:rPr>
              <w:t xml:space="preserve">K02 </w:t>
            </w:r>
          </w:p>
          <w:p w:rsidR="00F702DD" w:rsidRPr="00797AB7" w:rsidRDefault="00F702DD">
            <w:pPr>
              <w:autoSpaceDE w:val="0"/>
              <w:spacing w:after="0"/>
              <w:rPr>
                <w:rFonts w:ascii="Arial" w:eastAsia="Times New Roman" w:hAnsi="Arial" w:cs="Arial"/>
              </w:rPr>
            </w:pPr>
            <w:r w:rsidRPr="00797AB7">
              <w:rPr>
                <w:rFonts w:ascii="Arial" w:hAnsi="Arial" w:cs="Arial"/>
              </w:rPr>
              <w:t>potrafi współdziałać i pracować w grupie wielokulturowej, w tym wchodzić w interakcję z klientami i współpracownikami zagranicznymi</w:t>
            </w:r>
          </w:p>
        </w:tc>
        <w:tc>
          <w:tcPr>
            <w:tcW w:w="24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F702DD" w:rsidRPr="00797AB7" w:rsidRDefault="00F702DD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797AB7">
              <w:rPr>
                <w:rFonts w:ascii="Arial" w:eastAsia="Times New Roman" w:hAnsi="Arial" w:cs="Arial"/>
              </w:rPr>
              <w:t>K01</w:t>
            </w:r>
          </w:p>
          <w:p w:rsidR="00F702DD" w:rsidRPr="00797AB7" w:rsidRDefault="00F702DD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  <w:p w:rsidR="0001383F" w:rsidRPr="00797AB7" w:rsidRDefault="0001383F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  <w:p w:rsidR="00F702DD" w:rsidRPr="00797AB7" w:rsidRDefault="00F702DD">
            <w:pPr>
              <w:widowControl w:val="0"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797AB7">
              <w:rPr>
                <w:rFonts w:ascii="Arial" w:eastAsia="Times New Roman" w:hAnsi="Arial" w:cs="Arial"/>
              </w:rPr>
              <w:t>K02</w:t>
            </w:r>
          </w:p>
        </w:tc>
      </w:tr>
    </w:tbl>
    <w:p w:rsidR="00F702DD" w:rsidRPr="00797AB7" w:rsidRDefault="00F702DD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p w:rsidR="00F702DD" w:rsidRPr="00797AB7" w:rsidRDefault="00F702DD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tbl>
      <w:tblPr>
        <w:tblW w:w="0" w:type="auto"/>
        <w:tblInd w:w="-92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91"/>
      </w:tblGrid>
      <w:tr w:rsidR="00F702DD" w:rsidRPr="00797AB7">
        <w:trPr>
          <w:cantSplit/>
          <w:trHeight w:hRule="exact" w:val="424"/>
        </w:trPr>
        <w:tc>
          <w:tcPr>
            <w:tcW w:w="9647" w:type="dxa"/>
            <w:gridSpan w:val="14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DBE5F1"/>
            <w:vAlign w:val="center"/>
          </w:tcPr>
          <w:p w:rsidR="00F702DD" w:rsidRPr="00797AB7" w:rsidRDefault="00F702DD">
            <w:pPr>
              <w:widowControl w:val="0"/>
              <w:suppressLineNumber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hAnsi="Arial" w:cs="Arial"/>
              </w:rPr>
            </w:pPr>
            <w:r w:rsidRPr="00797AB7">
              <w:rPr>
                <w:rFonts w:ascii="Arial" w:eastAsia="Times New Roman" w:hAnsi="Arial" w:cs="Arial"/>
              </w:rPr>
              <w:t>Organizacja</w:t>
            </w:r>
          </w:p>
        </w:tc>
      </w:tr>
      <w:tr w:rsidR="00F702DD" w:rsidRPr="00797AB7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:rsidR="00F702DD" w:rsidRPr="00797AB7" w:rsidRDefault="00F702DD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 w:rsidRPr="00797AB7">
              <w:rPr>
                <w:rFonts w:ascii="Arial" w:eastAsia="Times New Roman" w:hAnsi="Arial" w:cs="Arial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F702DD" w:rsidRPr="00797AB7" w:rsidRDefault="00F702DD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 w:rsidRPr="00797AB7">
              <w:rPr>
                <w:rFonts w:ascii="Arial" w:eastAsia="Times New Roman" w:hAnsi="Arial" w:cs="Arial"/>
              </w:rPr>
              <w:t>Wykład</w:t>
            </w:r>
          </w:p>
          <w:p w:rsidR="00F702DD" w:rsidRPr="00797AB7" w:rsidRDefault="00F702DD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 w:rsidRPr="00797AB7">
              <w:rPr>
                <w:rFonts w:ascii="Arial" w:eastAsia="Times New Roman" w:hAnsi="Arial" w:cs="Arial"/>
              </w:rPr>
              <w:t>(W)</w:t>
            </w:r>
          </w:p>
        </w:tc>
        <w:tc>
          <w:tcPr>
            <w:tcW w:w="6811" w:type="dxa"/>
            <w:gridSpan w:val="12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:rsidR="00F702DD" w:rsidRPr="00797AB7" w:rsidRDefault="00F702DD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hAnsi="Arial" w:cs="Arial"/>
              </w:rPr>
            </w:pPr>
            <w:r w:rsidRPr="00797AB7">
              <w:rPr>
                <w:rFonts w:ascii="Arial" w:eastAsia="Times New Roman" w:hAnsi="Arial" w:cs="Arial"/>
              </w:rPr>
              <w:t>Ćwiczenia w grupach</w:t>
            </w:r>
          </w:p>
        </w:tc>
      </w:tr>
      <w:tr w:rsidR="00F702DD" w:rsidRPr="00797A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:rsidR="00F702DD" w:rsidRPr="00797AB7" w:rsidRDefault="00F702DD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225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F702DD" w:rsidRPr="00797AB7" w:rsidRDefault="00F702DD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85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F702DD" w:rsidRPr="00797AB7" w:rsidRDefault="00F702DD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 w:rsidRPr="00797AB7">
              <w:rPr>
                <w:rFonts w:ascii="Arial" w:eastAsia="Times New Roman" w:hAnsi="Arial" w:cs="Arial"/>
              </w:rPr>
              <w:t>A</w:t>
            </w:r>
          </w:p>
        </w:tc>
        <w:tc>
          <w:tcPr>
            <w:tcW w:w="272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F702DD" w:rsidRPr="00797AB7" w:rsidRDefault="00F702DD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862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F702DD" w:rsidRPr="00797AB7" w:rsidRDefault="00F702DD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 w:rsidRPr="00797AB7">
              <w:rPr>
                <w:rFonts w:ascii="Arial" w:eastAsia="Times New Roman" w:hAnsi="Arial" w:cs="Arial"/>
              </w:rPr>
              <w:t>K</w:t>
            </w:r>
          </w:p>
        </w:tc>
        <w:tc>
          <w:tcPr>
            <w:tcW w:w="31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F702DD" w:rsidRPr="00797AB7" w:rsidRDefault="00F702DD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819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F702DD" w:rsidRPr="00797AB7" w:rsidRDefault="00F702DD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 w:rsidRPr="00797AB7">
              <w:rPr>
                <w:rFonts w:ascii="Arial" w:eastAsia="Times New Roman" w:hAnsi="Arial" w:cs="Arial"/>
              </w:rPr>
              <w:t>L</w:t>
            </w:r>
          </w:p>
        </w:tc>
        <w:tc>
          <w:tcPr>
            <w:tcW w:w="28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F702DD" w:rsidRPr="00797AB7" w:rsidRDefault="00F702DD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85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F702DD" w:rsidRPr="00797AB7" w:rsidRDefault="00F702DD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 w:rsidRPr="00797AB7">
              <w:rPr>
                <w:rFonts w:ascii="Arial" w:eastAsia="Times New Roman" w:hAnsi="Arial" w:cs="Arial"/>
              </w:rPr>
              <w:t>S</w:t>
            </w:r>
          </w:p>
        </w:tc>
        <w:tc>
          <w:tcPr>
            <w:tcW w:w="28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F702DD" w:rsidRPr="00797AB7" w:rsidRDefault="00F702DD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85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F702DD" w:rsidRPr="00797AB7" w:rsidRDefault="00F702DD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 w:rsidRPr="00797AB7">
              <w:rPr>
                <w:rFonts w:ascii="Arial" w:eastAsia="Times New Roman" w:hAnsi="Arial" w:cs="Arial"/>
              </w:rPr>
              <w:t>P</w:t>
            </w:r>
          </w:p>
        </w:tc>
        <w:tc>
          <w:tcPr>
            <w:tcW w:w="28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F702DD" w:rsidRPr="00797AB7" w:rsidRDefault="00F702DD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85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F702DD" w:rsidRPr="00797AB7" w:rsidRDefault="00F702DD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 w:rsidRPr="00797AB7">
              <w:rPr>
                <w:rFonts w:ascii="Arial" w:eastAsia="Times New Roman" w:hAnsi="Arial" w:cs="Arial"/>
              </w:rPr>
              <w:t>E</w:t>
            </w:r>
          </w:p>
        </w:tc>
        <w:tc>
          <w:tcPr>
            <w:tcW w:w="29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:rsidR="00F702DD" w:rsidRPr="00797AB7" w:rsidRDefault="00F702DD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  <w:tr w:rsidR="00F702DD" w:rsidRPr="00797A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:rsidR="00F702DD" w:rsidRPr="00797AB7" w:rsidRDefault="00F702DD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 w:rsidRPr="00797AB7">
              <w:rPr>
                <w:rFonts w:ascii="Arial" w:eastAsia="Times New Roman" w:hAnsi="Arial" w:cs="Arial"/>
              </w:rPr>
              <w:t>Liczba godzin</w:t>
            </w:r>
          </w:p>
        </w:tc>
        <w:tc>
          <w:tcPr>
            <w:tcW w:w="122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F702DD" w:rsidRPr="00797AB7" w:rsidRDefault="00F702DD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22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F702DD" w:rsidRPr="00797AB7" w:rsidRDefault="00F702DD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77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F702DD" w:rsidRPr="00797AB7" w:rsidRDefault="00633329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</w:t>
            </w:r>
            <w:bookmarkStart w:id="0" w:name="_GoBack"/>
            <w:bookmarkEnd w:id="0"/>
            <w:r w:rsidR="00F702DD" w:rsidRPr="00797AB7">
              <w:rPr>
                <w:rFonts w:ascii="Arial" w:eastAsia="Times New Roman" w:hAnsi="Arial" w:cs="Arial"/>
              </w:rPr>
              <w:t>0</w:t>
            </w:r>
          </w:p>
        </w:tc>
        <w:tc>
          <w:tcPr>
            <w:tcW w:w="1103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F702DD" w:rsidRPr="00797AB7" w:rsidRDefault="00F702DD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34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F702DD" w:rsidRPr="00797AB7" w:rsidRDefault="00F702DD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34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F702DD" w:rsidRPr="00797AB7" w:rsidRDefault="00F702DD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41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:rsidR="00F702DD" w:rsidRPr="00797AB7" w:rsidRDefault="00F702DD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  <w:tr w:rsidR="00F702DD" w:rsidRPr="00797A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/>
        </w:trPr>
        <w:tc>
          <w:tcPr>
            <w:tcW w:w="161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F702DD" w:rsidRPr="00797AB7" w:rsidRDefault="00F702DD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22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F702DD" w:rsidRPr="00797AB7" w:rsidRDefault="00F702DD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22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F702DD" w:rsidRPr="00797AB7" w:rsidRDefault="00F702DD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77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F702DD" w:rsidRPr="00797AB7" w:rsidRDefault="00F702DD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03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F702DD" w:rsidRPr="00797AB7" w:rsidRDefault="00F702DD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34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F702DD" w:rsidRPr="00797AB7" w:rsidRDefault="00F702DD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34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F702DD" w:rsidRPr="00797AB7" w:rsidRDefault="00F702DD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41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:rsidR="00F702DD" w:rsidRPr="00797AB7" w:rsidRDefault="00F702DD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</w:tbl>
    <w:p w:rsidR="00F702DD" w:rsidRPr="00797AB7" w:rsidRDefault="00F702DD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</w:rPr>
      </w:pPr>
    </w:p>
    <w:p w:rsidR="00F702DD" w:rsidRDefault="00F702DD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</w:rPr>
      </w:pPr>
    </w:p>
    <w:p w:rsidR="0001383F" w:rsidRDefault="0001383F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</w:rPr>
      </w:pPr>
    </w:p>
    <w:p w:rsidR="0001383F" w:rsidRDefault="0001383F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</w:rPr>
      </w:pPr>
    </w:p>
    <w:p w:rsidR="0001383F" w:rsidRDefault="0001383F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</w:rPr>
      </w:pPr>
    </w:p>
    <w:p w:rsidR="0001383F" w:rsidRPr="00797AB7" w:rsidRDefault="0001383F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</w:rPr>
      </w:pPr>
    </w:p>
    <w:p w:rsidR="00F702DD" w:rsidRPr="00797AB7" w:rsidRDefault="00F702DD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  <w:r w:rsidRPr="00797AB7">
        <w:rPr>
          <w:rFonts w:ascii="Arial" w:eastAsia="Times New Roman" w:hAnsi="Arial" w:cs="Arial"/>
        </w:rPr>
        <w:lastRenderedPageBreak/>
        <w:t>Opis metod prowadzenia zajęć</w:t>
      </w:r>
    </w:p>
    <w:p w:rsidR="00F702DD" w:rsidRPr="00797AB7" w:rsidRDefault="00F702DD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tbl>
      <w:tblPr>
        <w:tblW w:w="0" w:type="auto"/>
        <w:tblInd w:w="-8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2"/>
      </w:tblGrid>
      <w:tr w:rsidR="00F702DD" w:rsidRPr="00797AB7" w:rsidTr="0001383F">
        <w:trPr>
          <w:trHeight w:val="1330"/>
        </w:trPr>
        <w:tc>
          <w:tcPr>
            <w:tcW w:w="964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F702DD" w:rsidRPr="00797AB7" w:rsidRDefault="00F702DD">
            <w:pPr>
              <w:widowControl w:val="0"/>
              <w:suppressLineNumber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797AB7">
              <w:rPr>
                <w:rFonts w:ascii="Arial" w:eastAsia="Times New Roman" w:hAnsi="Arial" w:cs="Arial"/>
              </w:rPr>
              <w:t>Praca w dużej grupie z nauczycielem: dyskusja moderowana, wspólna analiza tekstów</w:t>
            </w:r>
          </w:p>
          <w:p w:rsidR="00F702DD" w:rsidRPr="00797AB7" w:rsidRDefault="00F702DD">
            <w:pPr>
              <w:widowControl w:val="0"/>
              <w:suppressLineNumber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797AB7">
              <w:rPr>
                <w:rFonts w:ascii="Arial" w:eastAsia="Times New Roman" w:hAnsi="Arial" w:cs="Arial"/>
              </w:rPr>
              <w:t>Praca w małych grupach: swobodna dyskusja, burza mózgów, wzajemna ocena efektów pracy, referowanie stanowiska grupy innym grupom</w:t>
            </w:r>
          </w:p>
          <w:p w:rsidR="00F702DD" w:rsidRPr="00797AB7" w:rsidRDefault="00F702DD">
            <w:pPr>
              <w:widowControl w:val="0"/>
              <w:suppressLineNumbers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797AB7">
              <w:rPr>
                <w:rFonts w:ascii="Arial" w:eastAsia="Times New Roman" w:hAnsi="Arial" w:cs="Arial"/>
              </w:rPr>
              <w:t>Praca indywidualna: samodzielne wyszukiwanie tekstów i źródeł, analiza tekstów, sporządzanie glosariuszy, praca z narzędziami informatycznymi, samodzielne tłumaczenie i korekta tekstów</w:t>
            </w:r>
          </w:p>
        </w:tc>
      </w:tr>
    </w:tbl>
    <w:p w:rsidR="00F702DD" w:rsidRPr="00797AB7" w:rsidRDefault="00F702DD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</w:rPr>
      </w:pPr>
    </w:p>
    <w:p w:rsidR="00F702DD" w:rsidRPr="00797AB7" w:rsidRDefault="00F702DD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</w:rPr>
      </w:pPr>
      <w:r w:rsidRPr="00797AB7">
        <w:rPr>
          <w:rFonts w:ascii="Arial" w:eastAsia="Times New Roman" w:hAnsi="Arial" w:cs="Arial"/>
        </w:rPr>
        <w:t>Formy sprawdzania efektów kształcenia</w:t>
      </w:r>
    </w:p>
    <w:p w:rsidR="00F702DD" w:rsidRPr="00797AB7" w:rsidRDefault="00F702DD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86"/>
      </w:tblGrid>
      <w:tr w:rsidR="00F702DD" w:rsidRPr="00797AB7">
        <w:trPr>
          <w:cantSplit/>
          <w:trHeight w:val="1616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F702DD" w:rsidRPr="00797AB7" w:rsidRDefault="00F702DD">
            <w:pPr>
              <w:widowControl w:val="0"/>
              <w:autoSpaceDE w:val="0"/>
              <w:snapToGrid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F702DD" w:rsidRPr="00797AB7" w:rsidRDefault="00F702DD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</w:rPr>
            </w:pPr>
            <w:r w:rsidRPr="00797AB7">
              <w:rPr>
                <w:rFonts w:ascii="Arial" w:eastAsia="Times New Roman" w:hAnsi="Arial" w:cs="Arial"/>
              </w:rPr>
              <w:t xml:space="preserve">E – </w:t>
            </w:r>
            <w:r w:rsidRPr="00797AB7">
              <w:rPr>
                <w:rFonts w:ascii="Arial" w:eastAsia="Times New Roman" w:hAnsi="Arial" w:cs="Arial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F702DD" w:rsidRPr="00797AB7" w:rsidRDefault="00F702DD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</w:rPr>
            </w:pPr>
            <w:r w:rsidRPr="00797AB7">
              <w:rPr>
                <w:rFonts w:ascii="Arial" w:eastAsia="Times New Roman" w:hAnsi="Arial" w:cs="Arial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F702DD" w:rsidRPr="00797AB7" w:rsidRDefault="00F702DD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</w:rPr>
            </w:pPr>
            <w:r w:rsidRPr="00797AB7">
              <w:rPr>
                <w:rFonts w:ascii="Arial" w:eastAsia="Times New Roman" w:hAnsi="Arial" w:cs="Arial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F702DD" w:rsidRPr="00797AB7" w:rsidRDefault="00F702DD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</w:rPr>
            </w:pPr>
            <w:r w:rsidRPr="00797AB7">
              <w:rPr>
                <w:rFonts w:ascii="Arial" w:eastAsia="Times New Roman" w:hAnsi="Arial" w:cs="Arial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F702DD" w:rsidRPr="00797AB7" w:rsidRDefault="00F702DD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</w:rPr>
            </w:pPr>
            <w:r w:rsidRPr="00797AB7">
              <w:rPr>
                <w:rFonts w:ascii="Arial" w:eastAsia="Times New Roman" w:hAnsi="Arial" w:cs="Arial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F702DD" w:rsidRPr="00797AB7" w:rsidRDefault="00F702DD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</w:rPr>
            </w:pPr>
            <w:r w:rsidRPr="00797AB7">
              <w:rPr>
                <w:rFonts w:ascii="Arial" w:eastAsia="Times New Roman" w:hAnsi="Arial" w:cs="Arial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F702DD" w:rsidRPr="00797AB7" w:rsidRDefault="00F702DD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</w:rPr>
            </w:pPr>
            <w:r w:rsidRPr="00797AB7">
              <w:rPr>
                <w:rFonts w:ascii="Arial" w:eastAsia="Times New Roman" w:hAnsi="Arial" w:cs="Arial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F702DD" w:rsidRPr="00797AB7" w:rsidRDefault="00F702DD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</w:rPr>
            </w:pPr>
            <w:r w:rsidRPr="00797AB7">
              <w:rPr>
                <w:rFonts w:ascii="Arial" w:eastAsia="Times New Roman" w:hAnsi="Arial" w:cs="Arial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F702DD" w:rsidRPr="00797AB7" w:rsidRDefault="00F702DD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</w:rPr>
            </w:pPr>
            <w:r w:rsidRPr="00797AB7">
              <w:rPr>
                <w:rFonts w:ascii="Arial" w:eastAsia="Times New Roman" w:hAnsi="Arial" w:cs="Arial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F702DD" w:rsidRPr="00797AB7" w:rsidRDefault="00F702DD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</w:rPr>
            </w:pPr>
            <w:r w:rsidRPr="00797AB7">
              <w:rPr>
                <w:rFonts w:ascii="Arial" w:eastAsia="Times New Roman" w:hAnsi="Arial" w:cs="Arial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F702DD" w:rsidRPr="00797AB7" w:rsidRDefault="00F702DD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</w:rPr>
            </w:pPr>
            <w:r w:rsidRPr="00797AB7">
              <w:rPr>
                <w:rFonts w:ascii="Arial" w:eastAsia="Times New Roman" w:hAnsi="Arial" w:cs="Arial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F702DD" w:rsidRPr="00797AB7" w:rsidRDefault="00F702DD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</w:rPr>
            </w:pPr>
            <w:r w:rsidRPr="00797AB7">
              <w:rPr>
                <w:rFonts w:ascii="Arial" w:eastAsia="Times New Roman" w:hAnsi="Arial" w:cs="Arial"/>
              </w:rPr>
              <w:t>Egzamin pisemny</w:t>
            </w:r>
          </w:p>
        </w:tc>
        <w:tc>
          <w:tcPr>
            <w:tcW w:w="6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:rsidR="00F702DD" w:rsidRPr="00797AB7" w:rsidRDefault="00F702DD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</w:rPr>
            </w:pPr>
            <w:r w:rsidRPr="00797AB7">
              <w:rPr>
                <w:rFonts w:ascii="Arial" w:eastAsia="Times New Roman" w:hAnsi="Arial" w:cs="Arial"/>
              </w:rPr>
              <w:t>Inne</w:t>
            </w:r>
          </w:p>
        </w:tc>
      </w:tr>
      <w:tr w:rsidR="00797AB7" w:rsidRPr="00797AB7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797AB7" w:rsidRPr="00797AB7" w:rsidRDefault="00797AB7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97AB7">
              <w:rPr>
                <w:rFonts w:ascii="Arial" w:eastAsia="Times New Roman" w:hAnsi="Arial" w:cs="Arial"/>
              </w:rPr>
              <w:t>W01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97AB7" w:rsidRPr="00797AB7" w:rsidRDefault="00797AB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97AB7" w:rsidRPr="00797AB7" w:rsidRDefault="00797AB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97AB7" w:rsidRPr="00797AB7" w:rsidRDefault="00797AB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97AB7" w:rsidRPr="00797AB7" w:rsidRDefault="00797AB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97AB7" w:rsidRPr="00797AB7" w:rsidRDefault="00797AB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97AB7" w:rsidRPr="00797AB7" w:rsidRDefault="00797AB7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97AB7" w:rsidRPr="00797AB7" w:rsidRDefault="00797AB7" w:rsidP="00C17FCB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97AB7" w:rsidRPr="00797AB7" w:rsidRDefault="00797AB7" w:rsidP="00C17FCB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+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97AB7" w:rsidRPr="00797AB7" w:rsidRDefault="00797AB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97AB7" w:rsidRPr="00797AB7" w:rsidRDefault="00797AB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97AB7" w:rsidRPr="00797AB7" w:rsidRDefault="00797AB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97AB7" w:rsidRPr="00797AB7" w:rsidRDefault="00797AB7" w:rsidP="00C17FCB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+</w:t>
            </w:r>
          </w:p>
        </w:tc>
        <w:tc>
          <w:tcPr>
            <w:tcW w:w="6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797AB7" w:rsidRPr="00797AB7" w:rsidRDefault="00797AB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797AB7" w:rsidRPr="00797AB7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797AB7" w:rsidRPr="00797AB7" w:rsidRDefault="00797AB7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97AB7">
              <w:rPr>
                <w:rFonts w:ascii="Arial" w:eastAsia="Times New Roman" w:hAnsi="Arial" w:cs="Arial"/>
              </w:rPr>
              <w:t>U01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97AB7" w:rsidRPr="00797AB7" w:rsidRDefault="00797AB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97AB7" w:rsidRPr="00797AB7" w:rsidRDefault="00797AB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97AB7" w:rsidRPr="00797AB7" w:rsidRDefault="00797AB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97AB7" w:rsidRPr="00797AB7" w:rsidRDefault="00797AB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97AB7" w:rsidRPr="00797AB7" w:rsidRDefault="00797AB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97AB7" w:rsidRPr="00797AB7" w:rsidRDefault="00797AB7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97AB7" w:rsidRPr="00797AB7" w:rsidRDefault="00797AB7" w:rsidP="00C17FCB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97AB7" w:rsidRPr="00797AB7" w:rsidRDefault="00797AB7" w:rsidP="00C17FCB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+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97AB7" w:rsidRPr="00797AB7" w:rsidRDefault="00797AB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97AB7" w:rsidRPr="00797AB7" w:rsidRDefault="00797AB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97AB7" w:rsidRPr="00797AB7" w:rsidRDefault="00797AB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97AB7" w:rsidRPr="00797AB7" w:rsidRDefault="00797AB7" w:rsidP="00C17FCB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+</w:t>
            </w:r>
          </w:p>
        </w:tc>
        <w:tc>
          <w:tcPr>
            <w:tcW w:w="6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797AB7" w:rsidRPr="00797AB7" w:rsidRDefault="00797AB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797AB7" w:rsidRPr="00797AB7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797AB7" w:rsidRPr="00797AB7" w:rsidRDefault="00797AB7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97AB7">
              <w:rPr>
                <w:rFonts w:ascii="Arial" w:eastAsia="Times New Roman" w:hAnsi="Arial" w:cs="Arial"/>
              </w:rPr>
              <w:t>U02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97AB7" w:rsidRPr="00797AB7" w:rsidRDefault="00797AB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97AB7" w:rsidRPr="00797AB7" w:rsidRDefault="00797AB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97AB7" w:rsidRPr="00797AB7" w:rsidRDefault="00797AB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97AB7" w:rsidRPr="00797AB7" w:rsidRDefault="00797AB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97AB7" w:rsidRPr="00797AB7" w:rsidRDefault="00797AB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97AB7" w:rsidRPr="00797AB7" w:rsidRDefault="00797AB7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97AB7" w:rsidRPr="00797AB7" w:rsidRDefault="00797AB7" w:rsidP="00C17FCB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97AB7" w:rsidRPr="00797AB7" w:rsidRDefault="00797AB7" w:rsidP="00C17FCB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+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97AB7" w:rsidRPr="00797AB7" w:rsidRDefault="00797AB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97AB7" w:rsidRPr="00797AB7" w:rsidRDefault="00797AB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97AB7" w:rsidRPr="00797AB7" w:rsidRDefault="00797AB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97AB7" w:rsidRPr="00797AB7" w:rsidRDefault="00797AB7" w:rsidP="00C17FCB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+</w:t>
            </w:r>
          </w:p>
        </w:tc>
        <w:tc>
          <w:tcPr>
            <w:tcW w:w="6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797AB7" w:rsidRPr="00797AB7" w:rsidRDefault="00797AB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797AB7" w:rsidRPr="00797AB7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797AB7" w:rsidRPr="00797AB7" w:rsidRDefault="00797AB7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97AB7">
              <w:rPr>
                <w:rFonts w:ascii="Arial" w:eastAsia="Times New Roman" w:hAnsi="Arial" w:cs="Arial"/>
              </w:rPr>
              <w:t>U03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97AB7" w:rsidRPr="00797AB7" w:rsidRDefault="00797AB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97AB7" w:rsidRPr="00797AB7" w:rsidRDefault="00797AB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97AB7" w:rsidRPr="00797AB7" w:rsidRDefault="00797AB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97AB7" w:rsidRPr="00797AB7" w:rsidRDefault="00797AB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97AB7" w:rsidRPr="00797AB7" w:rsidRDefault="00797AB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97AB7" w:rsidRPr="00797AB7" w:rsidRDefault="00797AB7" w:rsidP="00C17FCB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97AB7" w:rsidRPr="00797AB7" w:rsidRDefault="00797AB7" w:rsidP="00C17FCB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97AB7" w:rsidRPr="00797AB7" w:rsidRDefault="00797AB7" w:rsidP="00C17FCB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+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97AB7" w:rsidRPr="00797AB7" w:rsidRDefault="00797AB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97AB7" w:rsidRPr="00797AB7" w:rsidRDefault="00797AB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97AB7" w:rsidRPr="00797AB7" w:rsidRDefault="00797AB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97AB7" w:rsidRPr="00797AB7" w:rsidRDefault="00797AB7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+</w:t>
            </w:r>
          </w:p>
        </w:tc>
        <w:tc>
          <w:tcPr>
            <w:tcW w:w="6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797AB7" w:rsidRPr="00797AB7" w:rsidRDefault="00797AB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797AB7" w:rsidRPr="00797AB7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797AB7" w:rsidRPr="00797AB7" w:rsidRDefault="00797AB7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97AB7">
              <w:rPr>
                <w:rFonts w:ascii="Arial" w:eastAsia="Times New Roman" w:hAnsi="Arial" w:cs="Arial"/>
              </w:rPr>
              <w:t>K01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97AB7" w:rsidRPr="00797AB7" w:rsidRDefault="00797AB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97AB7" w:rsidRPr="00797AB7" w:rsidRDefault="00797AB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97AB7" w:rsidRPr="00797AB7" w:rsidRDefault="00797AB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97AB7" w:rsidRPr="00797AB7" w:rsidRDefault="00797AB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97AB7" w:rsidRPr="00797AB7" w:rsidRDefault="00797AB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97AB7" w:rsidRPr="00797AB7" w:rsidRDefault="00797AB7" w:rsidP="00C17FCB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97AB7" w:rsidRPr="00797AB7" w:rsidRDefault="00797AB7" w:rsidP="00C17FCB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97AB7" w:rsidRPr="00797AB7" w:rsidRDefault="00797AB7" w:rsidP="00C17FCB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+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97AB7" w:rsidRPr="00797AB7" w:rsidRDefault="00797AB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97AB7" w:rsidRPr="00797AB7" w:rsidRDefault="00797AB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97AB7" w:rsidRPr="00797AB7" w:rsidRDefault="00797AB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97AB7" w:rsidRPr="00797AB7" w:rsidRDefault="00797AB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797AB7" w:rsidRPr="00797AB7" w:rsidRDefault="00797AB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797AB7" w:rsidRPr="00797AB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797AB7" w:rsidRPr="00797AB7" w:rsidRDefault="00797AB7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97AB7">
              <w:rPr>
                <w:rFonts w:ascii="Arial" w:eastAsia="Times New Roman" w:hAnsi="Arial" w:cs="Arial"/>
              </w:rPr>
              <w:t>K02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97AB7" w:rsidRPr="00797AB7" w:rsidRDefault="00797AB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97AB7" w:rsidRPr="00797AB7" w:rsidRDefault="00797AB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97AB7" w:rsidRPr="00797AB7" w:rsidRDefault="00797AB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97AB7" w:rsidRPr="00797AB7" w:rsidRDefault="00797AB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97AB7" w:rsidRPr="00797AB7" w:rsidRDefault="00797AB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97AB7" w:rsidRPr="00797AB7" w:rsidRDefault="00797AB7" w:rsidP="00C17FCB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97AB7" w:rsidRPr="00797AB7" w:rsidRDefault="00797AB7" w:rsidP="00C17FCB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97AB7" w:rsidRPr="00797AB7" w:rsidRDefault="00797AB7" w:rsidP="00C17FCB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+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97AB7" w:rsidRPr="00797AB7" w:rsidRDefault="00797AB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97AB7" w:rsidRPr="00797AB7" w:rsidRDefault="00797AB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97AB7" w:rsidRPr="00797AB7" w:rsidRDefault="00797AB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97AB7" w:rsidRPr="00797AB7" w:rsidRDefault="00797AB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797AB7" w:rsidRPr="00797AB7" w:rsidRDefault="00797AB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</w:tbl>
    <w:p w:rsidR="00F702DD" w:rsidRPr="00797AB7" w:rsidRDefault="00F702DD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</w:rPr>
      </w:pPr>
    </w:p>
    <w:p w:rsidR="00F702DD" w:rsidRPr="00797AB7" w:rsidRDefault="00F702DD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</w:rPr>
      </w:pPr>
    </w:p>
    <w:tbl>
      <w:tblPr>
        <w:tblW w:w="0" w:type="auto"/>
        <w:tblInd w:w="-11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06"/>
      </w:tblGrid>
      <w:tr w:rsidR="00F702DD" w:rsidRPr="00797AB7" w:rsidTr="00D53F25">
        <w:trPr>
          <w:trHeight w:val="854"/>
        </w:trPr>
        <w:tc>
          <w:tcPr>
            <w:tcW w:w="194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:rsidR="00F702DD" w:rsidRPr="00797AB7" w:rsidRDefault="00F702DD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 w:rsidRPr="00797AB7">
              <w:rPr>
                <w:rFonts w:ascii="Arial" w:eastAsia="Times New Roman" w:hAnsi="Arial" w:cs="Arial"/>
              </w:rPr>
              <w:t>Kryteria oceny</w:t>
            </w:r>
          </w:p>
        </w:tc>
        <w:tc>
          <w:tcPr>
            <w:tcW w:w="7706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</w:tcPr>
          <w:p w:rsidR="00F702DD" w:rsidRPr="00797AB7" w:rsidRDefault="00F702DD">
            <w:pPr>
              <w:widowControl w:val="0"/>
              <w:suppressLineNumbers/>
              <w:autoSpaceDE w:val="0"/>
              <w:spacing w:before="57" w:after="57" w:line="240" w:lineRule="auto"/>
              <w:rPr>
                <w:rFonts w:ascii="Arial" w:eastAsia="Times New Roman" w:hAnsi="Arial" w:cs="Arial"/>
              </w:rPr>
            </w:pPr>
            <w:r w:rsidRPr="00797AB7">
              <w:rPr>
                <w:rFonts w:ascii="Arial" w:eastAsia="Times New Roman" w:hAnsi="Arial" w:cs="Arial"/>
              </w:rPr>
              <w:t xml:space="preserve"> Postęp w zakresie praktycznych umiejętności analizy, wyboru strategii, podejmowania decyzji, współpracy oraz dokumentacji. Postęp w zakresie samokrytycznej analizy własnej pracy</w:t>
            </w:r>
          </w:p>
        </w:tc>
      </w:tr>
    </w:tbl>
    <w:p w:rsidR="00F702DD" w:rsidRPr="00797AB7" w:rsidRDefault="00F702DD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p w:rsidR="00F702DD" w:rsidRPr="00797AB7" w:rsidRDefault="00F702DD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tbl>
      <w:tblPr>
        <w:tblW w:w="0" w:type="auto"/>
        <w:tblInd w:w="-11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06"/>
      </w:tblGrid>
      <w:tr w:rsidR="00F702DD" w:rsidRPr="00797AB7" w:rsidTr="00D53F25">
        <w:trPr>
          <w:trHeight w:val="832"/>
        </w:trPr>
        <w:tc>
          <w:tcPr>
            <w:tcW w:w="194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:rsidR="00F702DD" w:rsidRPr="00797AB7" w:rsidRDefault="00F702DD">
            <w:pPr>
              <w:widowControl w:val="0"/>
              <w:spacing w:after="57" w:line="240" w:lineRule="auto"/>
              <w:jc w:val="center"/>
              <w:rPr>
                <w:rFonts w:ascii="Arial" w:eastAsia="Times New Roman" w:hAnsi="Arial" w:cs="Arial"/>
              </w:rPr>
            </w:pPr>
            <w:r w:rsidRPr="00797AB7">
              <w:rPr>
                <w:rFonts w:ascii="Arial" w:eastAsia="Times New Roman" w:hAnsi="Arial" w:cs="Arial"/>
              </w:rPr>
              <w:t>Uwagi</w:t>
            </w:r>
          </w:p>
        </w:tc>
        <w:tc>
          <w:tcPr>
            <w:tcW w:w="7706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</w:tcPr>
          <w:p w:rsidR="00F702DD" w:rsidRPr="00797AB7" w:rsidRDefault="00F702DD">
            <w:pPr>
              <w:widowControl w:val="0"/>
              <w:suppressLineNumbers/>
              <w:autoSpaceDE w:val="0"/>
              <w:spacing w:before="57" w:after="57" w:line="240" w:lineRule="auto"/>
              <w:rPr>
                <w:rFonts w:ascii="Arial" w:eastAsia="Times New Roman" w:hAnsi="Arial" w:cs="Arial"/>
              </w:rPr>
            </w:pPr>
            <w:r w:rsidRPr="00797AB7">
              <w:rPr>
                <w:rFonts w:ascii="Arial" w:eastAsia="Times New Roman" w:hAnsi="Arial" w:cs="Arial"/>
              </w:rPr>
              <w:t>Dodatkową zalecaną formą oceny jest portfolio lub dzienniczek pracy, w którym studenci gromadzą i komentują wykonywane przez siebie zadania, w sposób prezentujący ich ewolucję. Do zastosowania zamiennie z egzaminem.</w:t>
            </w:r>
          </w:p>
        </w:tc>
      </w:tr>
    </w:tbl>
    <w:p w:rsidR="00F702DD" w:rsidRPr="00797AB7" w:rsidRDefault="00F702DD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p w:rsidR="00F702DD" w:rsidRPr="00797AB7" w:rsidRDefault="00F702DD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p w:rsidR="00F702DD" w:rsidRPr="00797AB7" w:rsidRDefault="00F702DD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  <w:r w:rsidRPr="00797AB7">
        <w:rPr>
          <w:rFonts w:ascii="Arial" w:eastAsia="Times New Roman" w:hAnsi="Arial" w:cs="Arial"/>
        </w:rPr>
        <w:t>Treści merytoryczne (wykaz tematów)</w:t>
      </w:r>
    </w:p>
    <w:p w:rsidR="00F702DD" w:rsidRPr="00797AB7" w:rsidRDefault="00F702DD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tbl>
      <w:tblPr>
        <w:tblW w:w="0" w:type="auto"/>
        <w:tblInd w:w="-8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2"/>
      </w:tblGrid>
      <w:tr w:rsidR="00F702DD" w:rsidRPr="00797AB7">
        <w:trPr>
          <w:trHeight w:val="1136"/>
        </w:trPr>
        <w:tc>
          <w:tcPr>
            <w:tcW w:w="964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F702DD" w:rsidRPr="00797AB7" w:rsidRDefault="00F702DD">
            <w:pPr>
              <w:widowControl w:val="0"/>
              <w:numPr>
                <w:ilvl w:val="0"/>
                <w:numId w:val="2"/>
              </w:numPr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797AB7">
              <w:rPr>
                <w:rFonts w:ascii="Arial" w:hAnsi="Arial" w:cs="Arial"/>
              </w:rPr>
              <w:t xml:space="preserve">Analiza tekstu urzędowego ze względu na gatunek, typ, styl, rejestr itd. </w:t>
            </w:r>
          </w:p>
          <w:p w:rsidR="00F702DD" w:rsidRPr="00797AB7" w:rsidRDefault="00F702DD">
            <w:pPr>
              <w:widowControl w:val="0"/>
              <w:numPr>
                <w:ilvl w:val="0"/>
                <w:numId w:val="2"/>
              </w:numPr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797AB7">
              <w:rPr>
                <w:rFonts w:ascii="Arial" w:hAnsi="Arial" w:cs="Arial"/>
              </w:rPr>
              <w:t>Rozpoznawanie struktury tekstu, spójności, rozumienie hierarchii informacji.</w:t>
            </w:r>
          </w:p>
          <w:p w:rsidR="00F702DD" w:rsidRPr="00797AB7" w:rsidRDefault="00F702DD">
            <w:pPr>
              <w:widowControl w:val="0"/>
              <w:numPr>
                <w:ilvl w:val="0"/>
                <w:numId w:val="2"/>
              </w:numPr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797AB7">
              <w:rPr>
                <w:rFonts w:ascii="Arial" w:hAnsi="Arial" w:cs="Arial"/>
              </w:rPr>
              <w:t xml:space="preserve">Analiza zleceń tłumaczeniowych pod kątem kontekstu oraz zasady ścisłości terminologicznej i prawnej. </w:t>
            </w:r>
          </w:p>
          <w:p w:rsidR="00F702DD" w:rsidRPr="00797AB7" w:rsidRDefault="00F702DD">
            <w:pPr>
              <w:widowControl w:val="0"/>
              <w:numPr>
                <w:ilvl w:val="0"/>
                <w:numId w:val="2"/>
              </w:numPr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797AB7">
              <w:rPr>
                <w:rFonts w:ascii="Arial" w:hAnsi="Arial" w:cs="Arial"/>
              </w:rPr>
              <w:t xml:space="preserve">Sprawna analiza dłuższych tekstów, ustalanie kolejności zabiegów translatorskich. </w:t>
            </w:r>
          </w:p>
          <w:p w:rsidR="00F702DD" w:rsidRPr="00797AB7" w:rsidRDefault="00F702DD">
            <w:pPr>
              <w:widowControl w:val="0"/>
              <w:numPr>
                <w:ilvl w:val="0"/>
                <w:numId w:val="2"/>
              </w:numPr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797AB7">
              <w:rPr>
                <w:rFonts w:ascii="Arial" w:hAnsi="Arial" w:cs="Arial"/>
              </w:rPr>
              <w:t xml:space="preserve">Identyfikowanie niezbędnych źródeł. </w:t>
            </w:r>
          </w:p>
          <w:p w:rsidR="00F702DD" w:rsidRPr="00797AB7" w:rsidRDefault="00F702DD">
            <w:pPr>
              <w:widowControl w:val="0"/>
              <w:numPr>
                <w:ilvl w:val="0"/>
                <w:numId w:val="2"/>
              </w:numPr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797AB7">
              <w:rPr>
                <w:rFonts w:ascii="Arial" w:hAnsi="Arial" w:cs="Arial"/>
              </w:rPr>
              <w:t xml:space="preserve">Wyrobienie sobie nawyku pracy z narzędziami normatywnymi i ortograficznymi. </w:t>
            </w:r>
          </w:p>
          <w:p w:rsidR="00F702DD" w:rsidRPr="00797AB7" w:rsidRDefault="00F702DD">
            <w:pPr>
              <w:widowControl w:val="0"/>
              <w:numPr>
                <w:ilvl w:val="0"/>
                <w:numId w:val="2"/>
              </w:numPr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797AB7">
              <w:rPr>
                <w:rFonts w:ascii="Arial" w:hAnsi="Arial" w:cs="Arial"/>
              </w:rPr>
              <w:t>Tłumaczenie krótkich tekstów dla różnych odbiorców, w różnych rejestrach.</w:t>
            </w:r>
          </w:p>
          <w:p w:rsidR="00F702DD" w:rsidRPr="00797AB7" w:rsidRDefault="00F702DD">
            <w:pPr>
              <w:widowControl w:val="0"/>
              <w:numPr>
                <w:ilvl w:val="0"/>
                <w:numId w:val="2"/>
              </w:numPr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797AB7">
              <w:rPr>
                <w:rFonts w:ascii="Arial" w:hAnsi="Arial" w:cs="Arial"/>
              </w:rPr>
              <w:t xml:space="preserve"> Umiejętność oceny cudzych tekstów pod kątem językowym i tłumaczeniowym. Krytyczne podejście do własnych kompetencji w języku ojczystym. </w:t>
            </w:r>
          </w:p>
          <w:p w:rsidR="00F702DD" w:rsidRPr="00797AB7" w:rsidRDefault="00F702DD">
            <w:pPr>
              <w:widowControl w:val="0"/>
              <w:numPr>
                <w:ilvl w:val="0"/>
                <w:numId w:val="2"/>
              </w:numPr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797AB7">
              <w:rPr>
                <w:rFonts w:ascii="Arial" w:hAnsi="Arial" w:cs="Arial"/>
              </w:rPr>
              <w:t xml:space="preserve">Wyrabianie nawyku samooceny. </w:t>
            </w:r>
          </w:p>
          <w:p w:rsidR="00F702DD" w:rsidRPr="00797AB7" w:rsidRDefault="00F702DD">
            <w:pPr>
              <w:widowControl w:val="0"/>
              <w:numPr>
                <w:ilvl w:val="0"/>
                <w:numId w:val="2"/>
              </w:numPr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797AB7">
              <w:rPr>
                <w:rFonts w:ascii="Arial" w:hAnsi="Arial" w:cs="Arial"/>
              </w:rPr>
              <w:t>Umiejętność pracy w grupie złożonej z fachowców z różnych branż.</w:t>
            </w:r>
          </w:p>
        </w:tc>
      </w:tr>
    </w:tbl>
    <w:p w:rsidR="00F702DD" w:rsidRDefault="00F702DD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p w:rsidR="00D53F25" w:rsidRDefault="00D53F25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p w:rsidR="00D53F25" w:rsidRDefault="00D53F25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p w:rsidR="00D53F25" w:rsidRDefault="00D53F25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p w:rsidR="00D53F25" w:rsidRDefault="00D53F25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p w:rsidR="00D53F25" w:rsidRPr="00797AB7" w:rsidRDefault="00D53F25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p w:rsidR="00F702DD" w:rsidRPr="00797AB7" w:rsidRDefault="00F702DD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  <w:r w:rsidRPr="00797AB7">
        <w:rPr>
          <w:rFonts w:ascii="Arial" w:eastAsia="Times New Roman" w:hAnsi="Arial" w:cs="Arial"/>
        </w:rPr>
        <w:lastRenderedPageBreak/>
        <w:t>Wykaz literatury podstawowej</w:t>
      </w:r>
    </w:p>
    <w:p w:rsidR="00F702DD" w:rsidRPr="00797AB7" w:rsidRDefault="00F702DD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tbl>
      <w:tblPr>
        <w:tblW w:w="0" w:type="auto"/>
        <w:tblInd w:w="-8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2"/>
      </w:tblGrid>
      <w:tr w:rsidR="00F702DD" w:rsidRPr="00797AB7">
        <w:trPr>
          <w:trHeight w:val="1098"/>
        </w:trPr>
        <w:tc>
          <w:tcPr>
            <w:tcW w:w="964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F702DD" w:rsidRPr="00797AB7" w:rsidRDefault="00F702DD">
            <w:pPr>
              <w:shd w:val="clear" w:color="auto" w:fill="FFFFFF"/>
              <w:spacing w:after="0" w:line="300" w:lineRule="atLeast"/>
              <w:textAlignment w:val="baseline"/>
              <w:rPr>
                <w:rFonts w:ascii="Arial" w:eastAsia="Times New Roman" w:hAnsi="Arial" w:cs="Arial"/>
                <w:i/>
                <w:iCs/>
                <w:lang w:val="es-ES"/>
              </w:rPr>
            </w:pPr>
            <w:r w:rsidRPr="00797AB7">
              <w:rPr>
                <w:rFonts w:ascii="Arial" w:eastAsia="Times New Roman" w:hAnsi="Arial" w:cs="Arial"/>
                <w:i/>
                <w:iCs/>
                <w:lang w:val="es-ES"/>
              </w:rPr>
              <w:t>Diccionario jurídico financiero</w:t>
            </w:r>
            <w:r w:rsidRPr="00797AB7">
              <w:rPr>
                <w:rFonts w:ascii="Arial" w:eastAsia="Times New Roman" w:hAnsi="Arial" w:cs="Arial"/>
                <w:lang w:val="es-ES"/>
              </w:rPr>
              <w:t>. Ed. Aranzadi, 2012 (GARCÍA PITA Y LASTRES, José Luis; PARDO GATO, José Ricardo).</w:t>
            </w:r>
          </w:p>
          <w:p w:rsidR="00F702DD" w:rsidRPr="00797AB7" w:rsidRDefault="00F702DD">
            <w:pPr>
              <w:shd w:val="clear" w:color="auto" w:fill="FFFFFF"/>
              <w:spacing w:after="0" w:line="300" w:lineRule="atLeast"/>
              <w:textAlignment w:val="baseline"/>
              <w:rPr>
                <w:rFonts w:ascii="Arial" w:eastAsia="Times New Roman" w:hAnsi="Arial" w:cs="Arial"/>
                <w:lang w:val="es-ES"/>
              </w:rPr>
            </w:pPr>
            <w:r w:rsidRPr="00797AB7">
              <w:rPr>
                <w:rFonts w:ascii="Arial" w:eastAsia="Times New Roman" w:hAnsi="Arial" w:cs="Arial"/>
                <w:i/>
                <w:iCs/>
                <w:lang w:val="es-ES"/>
              </w:rPr>
              <w:t>Curso de Economía Moderna. </w:t>
            </w:r>
            <w:r w:rsidRPr="00797AB7">
              <w:rPr>
                <w:rFonts w:ascii="Arial" w:eastAsia="Times New Roman" w:hAnsi="Arial" w:cs="Arial"/>
                <w:lang w:val="es-ES"/>
              </w:rPr>
              <w:t>McGraw-Hill, 1999 (SAMUELSON, Paul).</w:t>
            </w:r>
          </w:p>
          <w:p w:rsidR="00F702DD" w:rsidRPr="00797AB7" w:rsidRDefault="00F702DD">
            <w:pPr>
              <w:shd w:val="clear" w:color="auto" w:fill="FFFFFF"/>
              <w:spacing w:after="0" w:line="300" w:lineRule="atLeast"/>
              <w:textAlignment w:val="baseline"/>
              <w:rPr>
                <w:rStyle w:val="a-size-large"/>
                <w:rFonts w:ascii="Arial" w:hAnsi="Arial" w:cs="Arial"/>
                <w:lang w:val="es-ES"/>
              </w:rPr>
            </w:pPr>
            <w:r w:rsidRPr="00797AB7">
              <w:rPr>
                <w:rFonts w:ascii="Arial" w:eastAsia="Times New Roman" w:hAnsi="Arial" w:cs="Arial"/>
                <w:lang w:val="es-ES"/>
              </w:rPr>
              <w:t xml:space="preserve">Pizarro, I. (2010). Análisis y traducción del texto económico. A Coruña: </w:t>
            </w:r>
            <w:proofErr w:type="spellStart"/>
            <w:r w:rsidRPr="00797AB7">
              <w:rPr>
                <w:rFonts w:ascii="Arial" w:eastAsia="Times New Roman" w:hAnsi="Arial" w:cs="Arial"/>
                <w:lang w:val="es-ES"/>
              </w:rPr>
              <w:t>Netbiblo</w:t>
            </w:r>
            <w:proofErr w:type="spellEnd"/>
          </w:p>
          <w:p w:rsidR="00F702DD" w:rsidRPr="00633329" w:rsidRDefault="00F702DD">
            <w:pPr>
              <w:spacing w:after="0" w:line="240" w:lineRule="auto"/>
              <w:rPr>
                <w:rFonts w:ascii="Arial" w:eastAsia="Times New Roman" w:hAnsi="Arial" w:cs="Arial"/>
                <w:lang w:val="es-ES"/>
              </w:rPr>
            </w:pPr>
            <w:proofErr w:type="spellStart"/>
            <w:r w:rsidRPr="00797AB7">
              <w:rPr>
                <w:rStyle w:val="a-size-large"/>
                <w:rFonts w:ascii="Arial" w:hAnsi="Arial" w:cs="Arial"/>
                <w:lang w:val="es-ES"/>
              </w:rPr>
              <w:t>Current</w:t>
            </w:r>
            <w:proofErr w:type="spellEnd"/>
            <w:r w:rsidRPr="00797AB7">
              <w:rPr>
                <w:rStyle w:val="a-size-large"/>
                <w:rFonts w:ascii="Arial" w:hAnsi="Arial" w:cs="Arial"/>
                <w:lang w:val="es-ES"/>
              </w:rPr>
              <w:t xml:space="preserve"> </w:t>
            </w:r>
            <w:proofErr w:type="spellStart"/>
            <w:r w:rsidRPr="00797AB7">
              <w:rPr>
                <w:rStyle w:val="a-size-large"/>
                <w:rFonts w:ascii="Arial" w:hAnsi="Arial" w:cs="Arial"/>
                <w:lang w:val="es-ES"/>
              </w:rPr>
              <w:t>Approaches</w:t>
            </w:r>
            <w:proofErr w:type="spellEnd"/>
            <w:r w:rsidRPr="00797AB7">
              <w:rPr>
                <w:rStyle w:val="a-size-large"/>
                <w:rFonts w:ascii="Arial" w:hAnsi="Arial" w:cs="Arial"/>
                <w:lang w:val="es-ES"/>
              </w:rPr>
              <w:t xml:space="preserve"> to Business and </w:t>
            </w:r>
            <w:proofErr w:type="spellStart"/>
            <w:r w:rsidRPr="00797AB7">
              <w:rPr>
                <w:rStyle w:val="a-size-large"/>
                <w:rFonts w:ascii="Arial" w:hAnsi="Arial" w:cs="Arial"/>
                <w:lang w:val="es-ES"/>
              </w:rPr>
              <w:t>Institutional</w:t>
            </w:r>
            <w:proofErr w:type="spellEnd"/>
            <w:r w:rsidRPr="00797AB7">
              <w:rPr>
                <w:rStyle w:val="a-size-large"/>
                <w:rFonts w:ascii="Arial" w:hAnsi="Arial" w:cs="Arial"/>
                <w:lang w:val="es-ES"/>
              </w:rPr>
              <w:t xml:space="preserve"> </w:t>
            </w:r>
            <w:proofErr w:type="spellStart"/>
            <w:r w:rsidRPr="00797AB7">
              <w:rPr>
                <w:rStyle w:val="a-size-large"/>
                <w:rFonts w:ascii="Arial" w:hAnsi="Arial" w:cs="Arial"/>
                <w:lang w:val="es-ES"/>
              </w:rPr>
              <w:t>Translation</w:t>
            </w:r>
            <w:proofErr w:type="spellEnd"/>
            <w:r w:rsidRPr="00797AB7">
              <w:rPr>
                <w:rStyle w:val="a-size-large"/>
                <w:rFonts w:ascii="Arial" w:hAnsi="Arial" w:cs="Arial"/>
                <w:lang w:val="es-ES"/>
              </w:rPr>
              <w:t xml:space="preserve"> / Enfoques actuales en traducción económica e institucional. </w:t>
            </w:r>
            <w:r w:rsidRPr="00797AB7">
              <w:rPr>
                <w:rFonts w:ascii="Arial" w:eastAsia="Times New Roman" w:hAnsi="Arial" w:cs="Arial"/>
                <w:lang w:val="es-ES"/>
              </w:rPr>
              <w:t xml:space="preserve">Gallego Hernández, Daniel, Peter </w:t>
            </w:r>
            <w:proofErr w:type="spellStart"/>
            <w:r w:rsidRPr="00797AB7">
              <w:rPr>
                <w:rFonts w:ascii="Arial" w:eastAsia="Times New Roman" w:hAnsi="Arial" w:cs="Arial"/>
                <w:lang w:val="es-ES"/>
              </w:rPr>
              <w:t>Lang</w:t>
            </w:r>
            <w:proofErr w:type="spellEnd"/>
            <w:r w:rsidRPr="00797AB7">
              <w:rPr>
                <w:rFonts w:ascii="Arial" w:eastAsia="Times New Roman" w:hAnsi="Arial" w:cs="Arial"/>
                <w:lang w:val="es-ES"/>
              </w:rPr>
              <w:t xml:space="preserve"> 2015</w:t>
            </w:r>
          </w:p>
          <w:p w:rsidR="00F702DD" w:rsidRPr="00797AB7" w:rsidRDefault="00F702DD" w:rsidP="00D53F2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797AB7">
              <w:rPr>
                <w:rFonts w:ascii="Arial" w:eastAsia="Times New Roman" w:hAnsi="Arial" w:cs="Arial"/>
              </w:rPr>
              <w:t>Zasoby Uniwersytetu w Alicante online http://dti.ua.es/es/master-oficial-en-traduccion-institucional/recursos-en-linea-para-traduccion-institucional.html#traduccioneconomicaespanol</w:t>
            </w:r>
          </w:p>
        </w:tc>
      </w:tr>
    </w:tbl>
    <w:p w:rsidR="00F702DD" w:rsidRPr="00797AB7" w:rsidRDefault="00F702DD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p w:rsidR="00F702DD" w:rsidRPr="00797AB7" w:rsidRDefault="00F702DD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  <w:r w:rsidRPr="00797AB7">
        <w:rPr>
          <w:rFonts w:ascii="Arial" w:eastAsia="Times New Roman" w:hAnsi="Arial" w:cs="Arial"/>
        </w:rPr>
        <w:t>Wykaz literatury uzupełniającej</w:t>
      </w:r>
    </w:p>
    <w:p w:rsidR="00F702DD" w:rsidRPr="00797AB7" w:rsidRDefault="00F702DD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tbl>
      <w:tblPr>
        <w:tblW w:w="0" w:type="auto"/>
        <w:tblInd w:w="-8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2"/>
      </w:tblGrid>
      <w:tr w:rsidR="00F702DD" w:rsidRPr="00797AB7">
        <w:trPr>
          <w:trHeight w:val="1112"/>
        </w:trPr>
        <w:tc>
          <w:tcPr>
            <w:tcW w:w="964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F702DD" w:rsidRPr="00797AB7" w:rsidRDefault="00F702DD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797AB7">
              <w:rPr>
                <w:rFonts w:ascii="Arial" w:hAnsi="Arial" w:cs="Arial"/>
              </w:rPr>
              <w:t>Szadyko</w:t>
            </w:r>
            <w:proofErr w:type="spellEnd"/>
            <w:r w:rsidRPr="00797AB7">
              <w:rPr>
                <w:rFonts w:ascii="Arial" w:hAnsi="Arial" w:cs="Arial"/>
              </w:rPr>
              <w:t xml:space="preserve"> S. Język specjalistyczny business </w:t>
            </w:r>
            <w:proofErr w:type="spellStart"/>
            <w:r w:rsidRPr="00797AB7">
              <w:rPr>
                <w:rFonts w:ascii="Arial" w:hAnsi="Arial" w:cs="Arial"/>
              </w:rPr>
              <w:t>communication</w:t>
            </w:r>
            <w:proofErr w:type="spellEnd"/>
            <w:r w:rsidRPr="00797AB7">
              <w:rPr>
                <w:rFonts w:ascii="Arial" w:hAnsi="Arial" w:cs="Arial"/>
              </w:rPr>
              <w:t xml:space="preserve"> (Teksty do tłumaczenia pisemnego z języka polskiego na angielski, niemiecki i rosyjski dla studentów III, IV i V roku). KJS. Warszawa 2008, ss. 290.</w:t>
            </w:r>
          </w:p>
          <w:p w:rsidR="00F702DD" w:rsidRPr="00797AB7" w:rsidRDefault="00F702DD">
            <w:pPr>
              <w:spacing w:after="0" w:line="240" w:lineRule="auto"/>
              <w:ind w:left="72"/>
              <w:rPr>
                <w:rFonts w:ascii="Arial" w:hAnsi="Arial" w:cs="Arial"/>
              </w:rPr>
            </w:pPr>
            <w:proofErr w:type="spellStart"/>
            <w:r w:rsidRPr="00797AB7">
              <w:rPr>
                <w:rFonts w:ascii="Arial" w:hAnsi="Arial" w:cs="Arial"/>
              </w:rPr>
              <w:t>Górnicz</w:t>
            </w:r>
            <w:proofErr w:type="spellEnd"/>
            <w:r w:rsidRPr="00797AB7">
              <w:rPr>
                <w:rFonts w:ascii="Arial" w:hAnsi="Arial" w:cs="Arial"/>
              </w:rPr>
              <w:t xml:space="preserve"> M, Terminologizacja tekstów specjalistycznych. "Języki Specjalistyczne". </w:t>
            </w:r>
          </w:p>
          <w:p w:rsidR="00F702DD" w:rsidRPr="00633329" w:rsidRDefault="00F702DD">
            <w:pPr>
              <w:pStyle w:val="NormalnyWeb1"/>
              <w:spacing w:before="0" w:after="0" w:line="240" w:lineRule="auto"/>
              <w:ind w:left="72" w:firstLine="0"/>
              <w:rPr>
                <w:rFonts w:ascii="Arial" w:hAnsi="Arial" w:cs="Arial"/>
                <w:szCs w:val="22"/>
                <w:lang w:val="pl-PL"/>
              </w:rPr>
            </w:pPr>
            <w:r w:rsidRPr="00797AB7">
              <w:rPr>
                <w:rFonts w:ascii="Arial" w:hAnsi="Arial" w:cs="Arial"/>
                <w:szCs w:val="22"/>
                <w:lang w:val="pl-PL"/>
              </w:rPr>
              <w:t>Bogucki, Łukasz. Tłumaczenie wspomagane komputerowo. Wydawnictwo Naukowe PWN. Warszawa, 2009.</w:t>
            </w:r>
          </w:p>
          <w:p w:rsidR="00F702DD" w:rsidRPr="00797AB7" w:rsidRDefault="00F702DD">
            <w:pPr>
              <w:widowControl w:val="0"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797AB7">
              <w:rPr>
                <w:rFonts w:ascii="Arial" w:hAnsi="Arial" w:cs="Arial"/>
              </w:rPr>
              <w:t xml:space="preserve"> Tomaszkiewicz, Teresa (tłum.). Terminologia tłumaczenia. Wydawnictwo Naukowe UAM. Poznań, 2006.</w:t>
            </w:r>
          </w:p>
        </w:tc>
      </w:tr>
    </w:tbl>
    <w:p w:rsidR="00F702DD" w:rsidRPr="00797AB7" w:rsidRDefault="00F702DD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p w:rsidR="00F702DD" w:rsidRPr="00797AB7" w:rsidRDefault="00F702DD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p w:rsidR="00F702DD" w:rsidRPr="00797AB7" w:rsidRDefault="00F702DD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  <w:r w:rsidRPr="00797AB7">
        <w:rPr>
          <w:rFonts w:ascii="Arial" w:eastAsia="Times New Roman" w:hAnsi="Arial" w:cs="Arial"/>
        </w:rPr>
        <w:t>Bilans godzinowy zgodny z CNPS (Całkowity Nakład Pracy Studenta)</w:t>
      </w:r>
    </w:p>
    <w:p w:rsidR="00F702DD" w:rsidRPr="00797AB7" w:rsidRDefault="00F702DD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86"/>
      </w:tblGrid>
      <w:tr w:rsidR="00F702DD" w:rsidRPr="00797AB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702DD" w:rsidRPr="00797AB7" w:rsidRDefault="00F702DD">
            <w:pPr>
              <w:spacing w:after="0"/>
              <w:jc w:val="center"/>
              <w:rPr>
                <w:rFonts w:ascii="Arial" w:hAnsi="Arial" w:cs="Arial"/>
              </w:rPr>
            </w:pPr>
            <w:r w:rsidRPr="00797AB7">
              <w:rPr>
                <w:rFonts w:ascii="Arial" w:hAnsi="Arial" w:cs="Arial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F702DD" w:rsidRPr="00797AB7" w:rsidRDefault="00F702DD">
            <w:pPr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797AB7">
              <w:rPr>
                <w:rFonts w:ascii="Arial" w:hAnsi="Arial" w:cs="Arial"/>
              </w:rPr>
              <w:t>Wykład</w:t>
            </w:r>
          </w:p>
        </w:tc>
        <w:tc>
          <w:tcPr>
            <w:tcW w:w="1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702DD" w:rsidRPr="00797AB7" w:rsidRDefault="00F702DD">
            <w:pPr>
              <w:snapToGrid w:val="0"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F702DD" w:rsidRPr="00797AB7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702DD" w:rsidRPr="00797AB7" w:rsidRDefault="00F702DD">
            <w:pPr>
              <w:snapToGrid w:val="0"/>
              <w:spacing w:after="0"/>
              <w:ind w:left="360"/>
              <w:jc w:val="center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F702DD" w:rsidRPr="00797AB7" w:rsidRDefault="00F702DD">
            <w:pPr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797AB7">
              <w:rPr>
                <w:rFonts w:ascii="Arial" w:hAnsi="Arial" w:cs="Arial"/>
              </w:rPr>
              <w:t>Konwersatorium (ćwiczenia, laboratorium itd.)</w:t>
            </w:r>
          </w:p>
        </w:tc>
        <w:tc>
          <w:tcPr>
            <w:tcW w:w="1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702DD" w:rsidRPr="00797AB7" w:rsidRDefault="00F702DD">
            <w:pPr>
              <w:spacing w:after="0"/>
              <w:ind w:left="360"/>
              <w:jc w:val="both"/>
              <w:rPr>
                <w:rFonts w:ascii="Arial" w:hAnsi="Arial" w:cs="Arial"/>
              </w:rPr>
            </w:pPr>
            <w:r w:rsidRPr="00797AB7">
              <w:rPr>
                <w:rFonts w:ascii="Arial" w:hAnsi="Arial" w:cs="Arial"/>
              </w:rPr>
              <w:t>30</w:t>
            </w:r>
          </w:p>
        </w:tc>
      </w:tr>
      <w:tr w:rsidR="00F702DD" w:rsidRPr="00797AB7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702DD" w:rsidRPr="00797AB7" w:rsidRDefault="00F702DD">
            <w:pPr>
              <w:snapToGrid w:val="0"/>
              <w:spacing w:after="0"/>
              <w:ind w:left="360"/>
              <w:jc w:val="center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F702DD" w:rsidRPr="00797AB7" w:rsidRDefault="00F702DD">
            <w:pPr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797AB7">
              <w:rPr>
                <w:rFonts w:ascii="Arial" w:hAnsi="Arial" w:cs="Arial"/>
              </w:rPr>
              <w:t>Pozostałe godziny kontaktu studenta z prowadzącym</w:t>
            </w:r>
          </w:p>
        </w:tc>
        <w:tc>
          <w:tcPr>
            <w:tcW w:w="1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702DD" w:rsidRPr="00797AB7" w:rsidRDefault="00F702DD">
            <w:pPr>
              <w:spacing w:after="0"/>
              <w:ind w:left="360"/>
              <w:jc w:val="both"/>
              <w:rPr>
                <w:rFonts w:ascii="Arial" w:hAnsi="Arial" w:cs="Arial"/>
              </w:rPr>
            </w:pPr>
            <w:r w:rsidRPr="00797AB7">
              <w:rPr>
                <w:rFonts w:ascii="Arial" w:hAnsi="Arial" w:cs="Arial"/>
              </w:rPr>
              <w:t>10</w:t>
            </w:r>
          </w:p>
        </w:tc>
      </w:tr>
      <w:tr w:rsidR="00F702DD" w:rsidRPr="00797AB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702DD" w:rsidRPr="00797AB7" w:rsidRDefault="00F702DD">
            <w:pPr>
              <w:spacing w:after="0"/>
              <w:jc w:val="center"/>
              <w:rPr>
                <w:rFonts w:ascii="Arial" w:hAnsi="Arial" w:cs="Arial"/>
              </w:rPr>
            </w:pPr>
            <w:r w:rsidRPr="00797AB7">
              <w:rPr>
                <w:rFonts w:ascii="Arial" w:hAnsi="Arial" w:cs="Arial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F702DD" w:rsidRPr="00797AB7" w:rsidRDefault="00F702DD">
            <w:pPr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797AB7">
              <w:rPr>
                <w:rFonts w:ascii="Arial" w:hAnsi="Arial" w:cs="Arial"/>
              </w:rPr>
              <w:t>Lektura w ramach przygotowania do zajęć</w:t>
            </w:r>
          </w:p>
        </w:tc>
        <w:tc>
          <w:tcPr>
            <w:tcW w:w="1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702DD" w:rsidRPr="00797AB7" w:rsidRDefault="00F702DD">
            <w:pPr>
              <w:spacing w:after="0"/>
              <w:ind w:left="360"/>
              <w:jc w:val="both"/>
              <w:rPr>
                <w:rFonts w:ascii="Arial" w:hAnsi="Arial" w:cs="Arial"/>
              </w:rPr>
            </w:pPr>
            <w:r w:rsidRPr="00797AB7">
              <w:rPr>
                <w:rFonts w:ascii="Arial" w:hAnsi="Arial" w:cs="Arial"/>
              </w:rPr>
              <w:t>20</w:t>
            </w:r>
          </w:p>
        </w:tc>
      </w:tr>
      <w:tr w:rsidR="00F702DD" w:rsidRPr="00797AB7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702DD" w:rsidRPr="00797AB7" w:rsidRDefault="00F702DD">
            <w:pPr>
              <w:snapToGrid w:val="0"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F702DD" w:rsidRPr="00797AB7" w:rsidRDefault="00F702DD">
            <w:pPr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797AB7">
              <w:rPr>
                <w:rFonts w:ascii="Arial" w:hAnsi="Arial" w:cs="Arial"/>
              </w:rPr>
              <w:t>Przygotowanie krótkiej pracy pisemnej lub referatu po zapoznaniu się z niezbędną literaturą przedmiotu</w:t>
            </w:r>
          </w:p>
        </w:tc>
        <w:tc>
          <w:tcPr>
            <w:tcW w:w="1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702DD" w:rsidRPr="00797AB7" w:rsidRDefault="00F702DD">
            <w:pPr>
              <w:snapToGrid w:val="0"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F702DD" w:rsidRPr="00797AB7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702DD" w:rsidRPr="00797AB7" w:rsidRDefault="00F702DD">
            <w:pPr>
              <w:snapToGrid w:val="0"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F702DD" w:rsidRPr="00797AB7" w:rsidRDefault="00F702DD">
            <w:pPr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797AB7">
              <w:rPr>
                <w:rFonts w:ascii="Arial" w:hAnsi="Arial" w:cs="Arial"/>
              </w:rPr>
              <w:t>Przygotowanie projektu lub prezentacji na podany temat (praca w grupie)</w:t>
            </w:r>
          </w:p>
        </w:tc>
        <w:tc>
          <w:tcPr>
            <w:tcW w:w="1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702DD" w:rsidRPr="00797AB7" w:rsidRDefault="00F702DD">
            <w:pPr>
              <w:spacing w:after="0"/>
              <w:ind w:left="360"/>
              <w:jc w:val="both"/>
              <w:rPr>
                <w:rFonts w:ascii="Arial" w:hAnsi="Arial" w:cs="Arial"/>
              </w:rPr>
            </w:pPr>
            <w:r w:rsidRPr="00797AB7">
              <w:rPr>
                <w:rFonts w:ascii="Arial" w:hAnsi="Arial" w:cs="Arial"/>
              </w:rPr>
              <w:t>20</w:t>
            </w:r>
          </w:p>
        </w:tc>
      </w:tr>
      <w:tr w:rsidR="00F702DD" w:rsidRPr="00797AB7">
        <w:trPr>
          <w:cantSplit/>
          <w:trHeight w:val="557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702DD" w:rsidRPr="00797AB7" w:rsidRDefault="00F702DD">
            <w:pPr>
              <w:snapToGrid w:val="0"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000080"/>
            </w:tcBorders>
            <w:shd w:val="clear" w:color="auto" w:fill="auto"/>
            <w:vAlign w:val="center"/>
          </w:tcPr>
          <w:p w:rsidR="00F702DD" w:rsidRPr="00797AB7" w:rsidRDefault="00F702DD">
            <w:pPr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797AB7">
              <w:rPr>
                <w:rFonts w:ascii="Arial" w:hAnsi="Arial" w:cs="Arial"/>
              </w:rPr>
              <w:t>Przygotowanie do egzaminu</w:t>
            </w:r>
          </w:p>
        </w:tc>
        <w:tc>
          <w:tcPr>
            <w:tcW w:w="1086" w:type="dxa"/>
            <w:tcBorders>
              <w:top w:val="single" w:sz="4" w:space="0" w:color="C0C0C0"/>
              <w:left w:val="single" w:sz="4" w:space="0" w:color="C0C0C0"/>
              <w:bottom w:val="single" w:sz="4" w:space="0" w:color="000080"/>
              <w:right w:val="single" w:sz="4" w:space="0" w:color="C0C0C0"/>
            </w:tcBorders>
            <w:shd w:val="clear" w:color="auto" w:fill="auto"/>
            <w:vAlign w:val="center"/>
          </w:tcPr>
          <w:p w:rsidR="00F702DD" w:rsidRPr="00797AB7" w:rsidRDefault="00F702DD">
            <w:pPr>
              <w:spacing w:after="0"/>
              <w:ind w:left="360"/>
              <w:jc w:val="both"/>
              <w:rPr>
                <w:rFonts w:ascii="Arial" w:hAnsi="Arial" w:cs="Arial"/>
              </w:rPr>
            </w:pPr>
            <w:r w:rsidRPr="00797AB7">
              <w:rPr>
                <w:rFonts w:ascii="Arial" w:hAnsi="Arial" w:cs="Arial"/>
              </w:rPr>
              <w:t>10</w:t>
            </w:r>
          </w:p>
        </w:tc>
      </w:tr>
      <w:tr w:rsidR="00F702DD" w:rsidRPr="00797AB7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702DD" w:rsidRPr="00797AB7" w:rsidRDefault="00F702DD">
            <w:pPr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797AB7">
              <w:rPr>
                <w:rFonts w:ascii="Arial" w:hAnsi="Arial" w:cs="Arial"/>
              </w:rPr>
              <w:t>Ogółem bilans czasu pracy</w:t>
            </w:r>
          </w:p>
        </w:tc>
        <w:tc>
          <w:tcPr>
            <w:tcW w:w="1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702DD" w:rsidRPr="00797AB7" w:rsidRDefault="00F702DD">
            <w:pPr>
              <w:spacing w:after="0"/>
              <w:ind w:left="360"/>
              <w:jc w:val="both"/>
              <w:rPr>
                <w:rFonts w:ascii="Arial" w:hAnsi="Arial" w:cs="Arial"/>
              </w:rPr>
            </w:pPr>
            <w:r w:rsidRPr="00797AB7">
              <w:rPr>
                <w:rFonts w:ascii="Arial" w:hAnsi="Arial" w:cs="Arial"/>
              </w:rPr>
              <w:t>90</w:t>
            </w:r>
          </w:p>
        </w:tc>
      </w:tr>
      <w:tr w:rsidR="00F702DD" w:rsidRPr="00797AB7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702DD" w:rsidRPr="00797AB7" w:rsidRDefault="00F702DD">
            <w:pPr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797AB7">
              <w:rPr>
                <w:rFonts w:ascii="Arial" w:hAnsi="Arial" w:cs="Arial"/>
              </w:rPr>
              <w:t>Ilość punktów ECTS w zależności od przyjętego przelicznika</w:t>
            </w:r>
          </w:p>
        </w:tc>
        <w:tc>
          <w:tcPr>
            <w:tcW w:w="1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F702DD" w:rsidRPr="00797AB7" w:rsidRDefault="00F702DD">
            <w:pPr>
              <w:spacing w:after="0"/>
              <w:ind w:left="360"/>
              <w:jc w:val="both"/>
              <w:rPr>
                <w:rFonts w:ascii="Arial" w:hAnsi="Arial" w:cs="Arial"/>
              </w:rPr>
            </w:pPr>
            <w:r w:rsidRPr="00797AB7">
              <w:rPr>
                <w:rFonts w:ascii="Arial" w:hAnsi="Arial" w:cs="Arial"/>
              </w:rPr>
              <w:t>3</w:t>
            </w:r>
          </w:p>
        </w:tc>
      </w:tr>
    </w:tbl>
    <w:p w:rsidR="00F702DD" w:rsidRPr="00797AB7" w:rsidRDefault="00F702DD">
      <w:pPr>
        <w:rPr>
          <w:rFonts w:ascii="Arial" w:hAnsi="Arial" w:cs="Arial"/>
        </w:rPr>
      </w:pPr>
    </w:p>
    <w:sectPr w:rsidR="00F702DD" w:rsidRPr="00797AB7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58" w:right="1134" w:bottom="1134" w:left="1134" w:header="454" w:footer="709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6277" w:rsidRDefault="00466277">
      <w:pPr>
        <w:spacing w:after="0" w:line="240" w:lineRule="auto"/>
      </w:pPr>
      <w:r>
        <w:separator/>
      </w:r>
    </w:p>
  </w:endnote>
  <w:endnote w:type="continuationSeparator" w:id="0">
    <w:p w:rsidR="00466277" w:rsidRDefault="004662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yriadPro-Regular">
    <w:altName w:val="Arial Unicode MS"/>
    <w:panose1 w:val="020B0604020202020204"/>
    <w:charset w:val="8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02DD" w:rsidRDefault="00F702D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02DD" w:rsidRDefault="00F702DD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6B12CC">
      <w:rPr>
        <w:noProof/>
      </w:rPr>
      <w:t>1</w:t>
    </w:r>
    <w:r>
      <w:fldChar w:fldCharType="end"/>
    </w:r>
  </w:p>
  <w:p w:rsidR="00F702DD" w:rsidRDefault="00F702D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02DD" w:rsidRDefault="00F702D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6277" w:rsidRDefault="00466277">
      <w:pPr>
        <w:spacing w:after="0" w:line="240" w:lineRule="auto"/>
      </w:pPr>
      <w:r>
        <w:separator/>
      </w:r>
    </w:p>
  </w:footnote>
  <w:footnote w:type="continuationSeparator" w:id="0">
    <w:p w:rsidR="00466277" w:rsidRDefault="004662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02DD" w:rsidRDefault="00F702DD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02DD" w:rsidRDefault="00F702D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Arial" w:hint="default"/>
        <w:sz w:val="20"/>
        <w:szCs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displayBackgroundShape/>
  <w:embedSystemFonts/>
  <w:proofState w:spelling="clean" w:grammar="clean"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847"/>
    <w:rsid w:val="0001383F"/>
    <w:rsid w:val="00466277"/>
    <w:rsid w:val="00633329"/>
    <w:rsid w:val="006B12CC"/>
    <w:rsid w:val="00797AB7"/>
    <w:rsid w:val="00C17FCB"/>
    <w:rsid w:val="00C65847"/>
    <w:rsid w:val="00D53F25"/>
    <w:rsid w:val="00F70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,"/>
  <w:listSeparator w:val=";"/>
  <w14:docId w14:val="57380C90"/>
  <w14:defaultImageDpi w14:val="300"/>
  <w15:chartTrackingRefBased/>
  <w15:docId w15:val="{C5A56FFB-4779-4A42-91B0-31295FB68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widowControl w:val="0"/>
      <w:numPr>
        <w:numId w:val="1"/>
      </w:numPr>
      <w:spacing w:after="0" w:line="240" w:lineRule="auto"/>
      <w:jc w:val="right"/>
      <w:outlineLvl w:val="0"/>
    </w:pPr>
    <w:rPr>
      <w:rFonts w:ascii="Arial" w:eastAsia="Times New Roman" w:hAnsi="Arial" w:cs="Arial"/>
      <w:i/>
      <w:iCs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eastAsia="Times New Roman" w:cs="Arial" w:hint="default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customStyle="1" w:styleId="Wyrnieniedelikatne1">
    <w:name w:val="Wyróżnienie delikatne1"/>
    <w:rPr>
      <w:i/>
      <w:iCs/>
      <w:color w:val="808080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styleId="Pogrubienie">
    <w:name w:val="Strong"/>
    <w:qFormat/>
    <w:rPr>
      <w:b/>
      <w:bCs/>
    </w:rPr>
  </w:style>
  <w:style w:type="character" w:customStyle="1" w:styleId="a">
    <w:name w:val="a"/>
    <w:basedOn w:val="Domylnaczcionkaakapitu1"/>
  </w:style>
  <w:style w:type="character" w:customStyle="1" w:styleId="l">
    <w:name w:val="l"/>
    <w:basedOn w:val="Domylnaczcionkaakapitu1"/>
  </w:style>
  <w:style w:type="character" w:customStyle="1" w:styleId="apple-converted-space">
    <w:name w:val="apple-converted-space"/>
  </w:style>
  <w:style w:type="character" w:customStyle="1" w:styleId="a-size-large">
    <w:name w:val="a-size-large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tabs>
        <w:tab w:val="left" w:pos="573"/>
        <w:tab w:val="left" w:pos="4741"/>
      </w:tabs>
      <w:autoSpaceDE w:val="0"/>
      <w:spacing w:after="0" w:line="240" w:lineRule="auto"/>
    </w:pPr>
    <w:rPr>
      <w:rFonts w:ascii="Times New Roman" w:eastAsia="MyriadPro-Regular" w:hAnsi="Times New Roman"/>
      <w:color w:val="1A171B"/>
      <w:kern w:val="1"/>
      <w:sz w:val="20"/>
      <w:szCs w:val="20"/>
    </w:rPr>
  </w:style>
  <w:style w:type="paragraph" w:styleId="Lista">
    <w:name w:val="List"/>
    <w:basedOn w:val="Tekstpodstawowy"/>
    <w:rPr>
      <w:rFonts w:cs="Ari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komentarza1">
    <w:name w:val="Tekst komentarza1"/>
    <w:basedOn w:val="Normalny"/>
    <w:pPr>
      <w:spacing w:after="0" w:line="240" w:lineRule="auto"/>
      <w:jc w:val="both"/>
    </w:pPr>
    <w:rPr>
      <w:rFonts w:ascii="Times New Roman" w:hAnsi="Times New Roman"/>
      <w:sz w:val="20"/>
      <w:szCs w:val="20"/>
      <w:lang w:val="x-none"/>
    </w:rPr>
  </w:style>
  <w:style w:type="paragraph" w:customStyle="1" w:styleId="NormalnyWeb1">
    <w:name w:val="Normalny (Web)1"/>
    <w:basedOn w:val="Normalny"/>
    <w:pPr>
      <w:spacing w:before="280" w:after="280" w:line="480" w:lineRule="auto"/>
      <w:ind w:firstLine="709"/>
      <w:jc w:val="both"/>
    </w:pPr>
    <w:rPr>
      <w:rFonts w:ascii="Cambria" w:eastAsia="Times New Roman" w:hAnsi="Cambria" w:cs="Cambria"/>
      <w:kern w:val="1"/>
      <w:szCs w:val="20"/>
      <w:lang w:val="en-US"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886</Words>
  <Characters>5322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KARTA KURSU (realizowanego w module specjalności ……………………</vt:lpstr>
    </vt:vector>
  </TitlesOfParts>
  <Company/>
  <LinksUpToDate>false</LinksUpToDate>
  <CharactersWithSpaces>6196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 (realizowanego w module specjalności ……………………</dc:title>
  <dc:subject/>
  <dc:creator>Monika</dc:creator>
  <cp:keywords/>
  <cp:lastModifiedBy>Maciej Jaskot</cp:lastModifiedBy>
  <cp:revision>2</cp:revision>
  <cp:lastPrinted>2012-01-27T06:28:00Z</cp:lastPrinted>
  <dcterms:created xsi:type="dcterms:W3CDTF">2019-02-16T09:24:00Z</dcterms:created>
  <dcterms:modified xsi:type="dcterms:W3CDTF">2019-02-16T09:24:00Z</dcterms:modified>
</cp:coreProperties>
</file>