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DCE" w:rsidRDefault="00714D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714DCE" w:rsidRDefault="00714DCE">
      <w:pPr>
        <w:pStyle w:val="Nagwek1"/>
        <w:rPr>
          <w:sz w:val="22"/>
        </w:rPr>
      </w:pPr>
      <w:r>
        <w:rPr>
          <w:sz w:val="22"/>
        </w:rPr>
        <w:t xml:space="preserve">Załącznik </w:t>
      </w:r>
      <w:proofErr w:type="gramStart"/>
      <w:r>
        <w:rPr>
          <w:sz w:val="22"/>
        </w:rPr>
        <w:t>nr  7</w:t>
      </w:r>
      <w:proofErr w:type="gramEnd"/>
      <w:r>
        <w:rPr>
          <w:sz w:val="22"/>
        </w:rPr>
        <w:t xml:space="preserve"> do Zarządzenia Nr………………….</w:t>
      </w:r>
    </w:p>
    <w:p w:rsidR="00714DCE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 (realizowanego w module specjalności)</w:t>
      </w: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714DCE" w:rsidRDefault="00E862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Przekład tekstów </w:t>
      </w:r>
      <w:r w:rsidR="00CE288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kultury</w:t>
      </w:r>
      <w:r w:rsidR="000C65DE"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 </w:t>
      </w:r>
      <w:r w:rsidR="00CE288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I</w:t>
      </w: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(nazwa specjalności)</w:t>
      </w: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 w:rsidTr="00AA34D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E05287" w:rsidRPr="00DB22A3" w:rsidRDefault="00763B1B" w:rsidP="00CE288A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Przekład tekstów </w:t>
            </w:r>
            <w:r w:rsidR="00CE288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kultury </w:t>
            </w:r>
            <w:r w:rsidR="00702B1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IV</w:t>
            </w:r>
          </w:p>
        </w:tc>
      </w:tr>
      <w:tr w:rsidR="00E05287" w:rsidRPr="00702B12" w:rsidTr="00AA34D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05287" w:rsidRPr="00A4528A" w:rsidRDefault="00F71783" w:rsidP="00763B1B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</w:pPr>
            <w:r w:rsidRPr="00A4528A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>Translation</w:t>
            </w:r>
            <w:r w:rsidR="00CE288A" w:rsidRPr="00A4528A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 xml:space="preserve"> of Cultural Texts </w:t>
            </w:r>
            <w:r w:rsidR="00702B12">
              <w:rPr>
                <w:rFonts w:ascii="Times New Roman" w:eastAsia="Times New Roman" w:hAnsi="Times New Roman"/>
                <w:sz w:val="24"/>
                <w:szCs w:val="24"/>
                <w:lang w:val="en-US" w:eastAsia="pl-PL"/>
              </w:rPr>
              <w:t>IV</w:t>
            </w:r>
            <w:bookmarkStart w:id="0" w:name="_GoBack"/>
            <w:bookmarkEnd w:id="0"/>
          </w:p>
        </w:tc>
      </w:tr>
    </w:tbl>
    <w:p w:rsidR="00E05287" w:rsidRPr="00A4528A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 w:rsidTr="00AA34D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E05287" w:rsidRPr="00DB22A3" w:rsidRDefault="00A4528A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</w:t>
            </w:r>
            <w:r w:rsidR="00F71783" w:rsidRPr="00DB22A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 Marcin Sarna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 w:rsidTr="00AA34D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E05287" w:rsidRPr="00E05287" w:rsidRDefault="00A4528A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</w:t>
            </w:r>
            <w:r w:rsidRPr="00DB22A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 Marcin Sarna</w:t>
            </w:r>
          </w:p>
        </w:tc>
      </w:tr>
      <w:tr w:rsidR="00E05287" w:rsidRPr="00E05287" w:rsidTr="00AA34D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:rsidTr="00AA34D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05287" w:rsidRPr="00E05287" w:rsidRDefault="00F71783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Tr="00A4528A">
        <w:trPr>
          <w:trHeight w:val="1148"/>
        </w:trPr>
        <w:tc>
          <w:tcPr>
            <w:tcW w:w="9640" w:type="dxa"/>
          </w:tcPr>
          <w:p w:rsidR="00714DCE" w:rsidRPr="00FE54A5" w:rsidRDefault="000C65DE" w:rsidP="004518F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Celem kursu jest </w:t>
            </w:r>
            <w:r w:rsidR="00CE28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zapoznanie się z tekstami kultury, ich rozumienie, analiza, a następnie </w:t>
            </w:r>
            <w:r w:rsidR="009F1CB2">
              <w:rPr>
                <w:rFonts w:ascii="Times New Roman" w:hAnsi="Times New Roman"/>
                <w:color w:val="000000"/>
                <w:sz w:val="24"/>
                <w:szCs w:val="24"/>
              </w:rPr>
              <w:t>adaptacja na język docelowy w formie przekładu.</w:t>
            </w:r>
            <w:r w:rsidR="00FE54A5" w:rsidRPr="00FE54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Na </w:t>
            </w:r>
            <w:r w:rsidR="00FE54A5">
              <w:rPr>
                <w:rFonts w:ascii="Times New Roman" w:hAnsi="Times New Roman"/>
                <w:color w:val="000000"/>
                <w:sz w:val="24"/>
                <w:szCs w:val="24"/>
              </w:rPr>
              <w:t>podstawie wybranych tekstów</w:t>
            </w:r>
            <w:r w:rsidR="00FE54A5" w:rsidRPr="00FE54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F1CB2">
              <w:rPr>
                <w:rFonts w:ascii="Times New Roman" w:hAnsi="Times New Roman"/>
                <w:color w:val="000000"/>
                <w:sz w:val="24"/>
                <w:szCs w:val="24"/>
              </w:rPr>
              <w:t>kultury (literatura, sztuka, esej,</w:t>
            </w:r>
            <w:r w:rsidR="0045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nauka</w:t>
            </w:r>
            <w:r w:rsidR="009F1C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etc.)</w:t>
            </w:r>
            <w:r w:rsidR="00FE54A5" w:rsidRPr="00FE54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przybliżone zost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ają trudności, z jakimi konfrontuje się</w:t>
            </w:r>
            <w:r w:rsidR="00FE54A5" w:rsidRPr="00FE54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tłumacz </w:t>
            </w:r>
            <w:r w:rsidR="009F1CB2">
              <w:rPr>
                <w:rFonts w:ascii="Times New Roman" w:hAnsi="Times New Roman"/>
                <w:color w:val="000000"/>
                <w:sz w:val="24"/>
                <w:szCs w:val="24"/>
              </w:rPr>
              <w:t>w procesie przekładu tekstu posiadającego umocowanie w kulturze</w:t>
            </w:r>
            <w:r w:rsidR="00DB22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Efekty kształcenia 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14DCE" w:rsidTr="00A4528A">
        <w:trPr>
          <w:cantSplit/>
          <w:trHeight w:val="974"/>
        </w:trPr>
        <w:tc>
          <w:tcPr>
            <w:tcW w:w="1979" w:type="dxa"/>
            <w:vMerge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714DCE" w:rsidRPr="00E63C73" w:rsidRDefault="00FE54A5" w:rsidP="009F1CB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E54A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W01</w:t>
            </w:r>
            <w:r w:rsidR="00A4528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F71783" w:rsidRPr="00FE54A5">
              <w:rPr>
                <w:rFonts w:ascii="Times New Roman" w:hAnsi="Times New Roman"/>
                <w:color w:val="000000"/>
                <w:sz w:val="24"/>
                <w:szCs w:val="24"/>
              </w:rPr>
              <w:t>Posiada wiedzę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 zakresu</w:t>
            </w:r>
            <w:r w:rsidR="00E63C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teorii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przekładu</w:t>
            </w:r>
            <w:r w:rsidR="00E63C7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F71783" w:rsidRPr="00FE54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rozumie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główne</w:t>
            </w:r>
            <w:r w:rsidR="00F71783" w:rsidRPr="00FE54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metody analizy i interpretacji tekstów</w:t>
            </w:r>
            <w:r w:rsidRPr="00FE54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F1CB2">
              <w:rPr>
                <w:rFonts w:ascii="Times New Roman" w:hAnsi="Times New Roman"/>
                <w:color w:val="000000"/>
                <w:sz w:val="24"/>
                <w:szCs w:val="24"/>
              </w:rPr>
              <w:t>kultury</w:t>
            </w:r>
            <w:r w:rsidRPr="00FE54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przynależnych różnym gatunkom.</w:t>
            </w:r>
          </w:p>
        </w:tc>
        <w:tc>
          <w:tcPr>
            <w:tcW w:w="2365" w:type="dxa"/>
          </w:tcPr>
          <w:p w:rsidR="00714DCE" w:rsidRDefault="00FE54A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K1_W01</w:t>
            </w:r>
          </w:p>
          <w:p w:rsidR="00FE54A5" w:rsidRDefault="00FE54A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K1_W02</w:t>
            </w:r>
          </w:p>
          <w:p w:rsidR="00FE54A5" w:rsidRDefault="00FE54A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K1_W04</w:t>
            </w:r>
          </w:p>
          <w:p w:rsidR="00FE54A5" w:rsidRDefault="00FE54A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K1_W05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specjalność)</w:t>
            </w:r>
          </w:p>
        </w:tc>
      </w:tr>
      <w:tr w:rsidR="00714DCE">
        <w:trPr>
          <w:cantSplit/>
          <w:trHeight w:val="2116"/>
        </w:trPr>
        <w:tc>
          <w:tcPr>
            <w:tcW w:w="1985" w:type="dxa"/>
            <w:vMerge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14DCE" w:rsidRPr="00A4528A" w:rsidRDefault="00FE54A5" w:rsidP="00A452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A75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U01</w:t>
            </w:r>
            <w:r w:rsidR="00A4528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A758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P</w:t>
            </w:r>
            <w:r w:rsidRPr="00BA758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otrafi wyszukiwać, analizować, oceniać, selekcjonować i użytkować informacje</w:t>
            </w:r>
            <w:r w:rsidR="000C65DE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,</w:t>
            </w:r>
            <w:r w:rsidRPr="00BA758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</w:t>
            </w:r>
            <w:r w:rsidR="00BA758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z wykorzystaniem różnych źródeł.</w:t>
            </w:r>
          </w:p>
          <w:p w:rsidR="00BA758B" w:rsidRDefault="00BA758B" w:rsidP="00A452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U02</w:t>
            </w:r>
            <w:r w:rsidR="00A4528A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P</w:t>
            </w:r>
            <w:r w:rsidR="00FE54A5" w:rsidRPr="00BA758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osiada podstawowe umiejętności w zakresie przekładu, obejmujące praktykę przekładu oraz formułowanie i analizę problemów badawczych w zakresie </w:t>
            </w: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przekładoznawstwa</w:t>
            </w:r>
            <w:r w:rsidR="00FE54A5" w:rsidRPr="00BA758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, kultury i historii krajów obszaru językowego</w:t>
            </w:r>
          </w:p>
          <w:p w:rsidR="00FE54A5" w:rsidRPr="00A4528A" w:rsidRDefault="00BA758B" w:rsidP="00A452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U03</w:t>
            </w:r>
            <w:r w:rsidR="00A4528A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W</w:t>
            </w:r>
            <w:r w:rsidR="00FE54A5" w:rsidRPr="00BA758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typowych sytuacjach</w:t>
            </w: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problematycznych</w:t>
            </w:r>
            <w:r w:rsidR="00FE54A5" w:rsidRPr="00BA758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potrafi posługiwać się podstawowymi ujęciami teoretycznymi i pojęciami właściwymi dla warsztatu tłumacza</w:t>
            </w:r>
          </w:p>
        </w:tc>
        <w:tc>
          <w:tcPr>
            <w:tcW w:w="2410" w:type="dxa"/>
          </w:tcPr>
          <w:p w:rsidR="00714DCE" w:rsidRPr="00BA758B" w:rsidRDefault="00BA758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A75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K1_U01</w:t>
            </w:r>
          </w:p>
          <w:p w:rsidR="00BA758B" w:rsidRPr="00BA758B" w:rsidRDefault="00BA758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A758B" w:rsidRPr="00BA758B" w:rsidRDefault="00BA758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A758B" w:rsidRPr="00BA758B" w:rsidRDefault="00BA758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A75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K1_U02</w:t>
            </w:r>
          </w:p>
          <w:p w:rsidR="00BA758B" w:rsidRPr="00BA758B" w:rsidRDefault="00BA758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A758B" w:rsidRPr="00BA758B" w:rsidRDefault="00BA758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A758B" w:rsidRPr="00BA758B" w:rsidRDefault="00BA758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A758B" w:rsidRPr="00BA758B" w:rsidRDefault="00BA758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A758B" w:rsidRDefault="00BA758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A75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K1_U03</w:t>
            </w:r>
          </w:p>
          <w:p w:rsidR="00BA758B" w:rsidRDefault="00BA758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K1_U04</w:t>
            </w:r>
          </w:p>
          <w:p w:rsidR="00BA758B" w:rsidRPr="00BA758B" w:rsidRDefault="00BA758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K1_U05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efektów  dla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specjalności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14DCE" w:rsidTr="00A4528A">
        <w:trPr>
          <w:cantSplit/>
          <w:trHeight w:val="1052"/>
        </w:trPr>
        <w:tc>
          <w:tcPr>
            <w:tcW w:w="1985" w:type="dxa"/>
            <w:vMerge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E63C73" w:rsidRDefault="00BA758B" w:rsidP="00A4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omic Sans MS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omic Sans MS" w:hAnsi="Times New Roman"/>
                <w:color w:val="000000"/>
                <w:sz w:val="24"/>
                <w:szCs w:val="24"/>
              </w:rPr>
              <w:t>K01</w:t>
            </w:r>
            <w:r w:rsidR="00A4528A">
              <w:rPr>
                <w:rFonts w:ascii="Times New Roman" w:eastAsia="Comic Sans MS" w:hAnsi="Times New Roman"/>
                <w:color w:val="000000"/>
                <w:sz w:val="24"/>
                <w:szCs w:val="24"/>
              </w:rPr>
              <w:t xml:space="preserve"> </w:t>
            </w:r>
            <w:r w:rsidR="00E63C73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M</w:t>
            </w:r>
            <w:r w:rsidRPr="00BA758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a świadomość odpowiedzialności związanej z rolą tłumacza</w:t>
            </w:r>
            <w:r w:rsidR="000C65DE">
              <w:rPr>
                <w:rFonts w:ascii="Times New Roman" w:eastAsia="Comic Sans MS" w:hAnsi="Times New Roman"/>
                <w:color w:val="000000"/>
                <w:sz w:val="24"/>
                <w:szCs w:val="24"/>
              </w:rPr>
              <w:t xml:space="preserve"> </w:t>
            </w:r>
          </w:p>
          <w:p w:rsidR="00714DCE" w:rsidRPr="00A4528A" w:rsidRDefault="00BA758B" w:rsidP="00A4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omic Sans MS" w:hAnsi="Times New Roman"/>
                <w:color w:val="000000"/>
                <w:sz w:val="24"/>
                <w:szCs w:val="24"/>
              </w:rPr>
            </w:pPr>
            <w:r w:rsidRPr="00BA758B">
              <w:rPr>
                <w:rFonts w:ascii="Times New Roman" w:eastAsia="Comic Sans MS" w:hAnsi="Times New Roman"/>
                <w:color w:val="000000"/>
                <w:sz w:val="24"/>
                <w:szCs w:val="24"/>
              </w:rPr>
              <w:t xml:space="preserve">K02 </w:t>
            </w:r>
            <w:r w:rsidR="00E63C73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P</w:t>
            </w:r>
            <w:r w:rsidRPr="00BA758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otrafi współdziałać i pracować w grupie wielokulturowej</w:t>
            </w:r>
          </w:p>
        </w:tc>
        <w:tc>
          <w:tcPr>
            <w:tcW w:w="2410" w:type="dxa"/>
          </w:tcPr>
          <w:p w:rsidR="00714DCE" w:rsidRPr="00BA758B" w:rsidRDefault="00BA758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A75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K1_K01</w:t>
            </w:r>
          </w:p>
          <w:p w:rsidR="00BA758B" w:rsidRPr="00BA758B" w:rsidRDefault="00BA758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BA758B" w:rsidRDefault="00BA758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758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K1_K02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BA758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>
        <w:trPr>
          <w:trHeight w:val="462"/>
        </w:trPr>
        <w:tc>
          <w:tcPr>
            <w:tcW w:w="1611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Tr="00A4528A">
        <w:trPr>
          <w:trHeight w:val="1112"/>
        </w:trPr>
        <w:tc>
          <w:tcPr>
            <w:tcW w:w="9622" w:type="dxa"/>
          </w:tcPr>
          <w:p w:rsidR="00714DCE" w:rsidRPr="009D7A6B" w:rsidRDefault="00BA758B" w:rsidP="00763B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 w:rsidRPr="00BA758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Praca </w:t>
            </w:r>
            <w:r w:rsidR="00763B1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indywidualna i </w:t>
            </w:r>
            <w:r w:rsidRPr="00BA758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w grupie</w:t>
            </w:r>
            <w:r w:rsidR="009F1CB2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,</w:t>
            </w:r>
            <w:r w:rsidR="009D7A6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polegająca na </w:t>
            </w:r>
            <w:r w:rsidR="00763B1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samodzielnej i </w:t>
            </w:r>
            <w:r w:rsidR="009D7A6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wspólnej lekturze i analizie</w:t>
            </w:r>
            <w:r w:rsidRPr="00BA758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teks</w:t>
            </w:r>
            <w:r w:rsidR="009D7A6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tów, dyskusja nad możliwymi</w:t>
            </w:r>
            <w:r w:rsidRPr="00BA758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rozwiązaniami</w:t>
            </w:r>
            <w:r w:rsidR="009D7A6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. Praca w </w:t>
            </w:r>
            <w:r w:rsidR="00E63C73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kilkuosobowych</w:t>
            </w:r>
            <w:r w:rsidR="009D7A6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grupach oraz</w:t>
            </w:r>
            <w:r w:rsidRPr="00BA758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</w:t>
            </w:r>
            <w:r w:rsidR="009D7A6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wspólna refleksja </w:t>
            </w:r>
            <w:r w:rsidR="00E63C73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nad rezultatami pracy </w:t>
            </w:r>
            <w:r w:rsidR="009D7A6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i ocena</w:t>
            </w:r>
            <w:r w:rsidR="00DB22A3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</w:t>
            </w:r>
            <w:r w:rsidR="00E63C73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jej efektów</w:t>
            </w:r>
            <w:r w:rsidR="00DB22A3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. R</w:t>
            </w:r>
            <w:r w:rsidRPr="00BA758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eferowanie </w:t>
            </w:r>
            <w:r w:rsidR="00763B1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własnego </w:t>
            </w:r>
            <w:r w:rsidRPr="00BA758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stanowiska innym </w:t>
            </w:r>
            <w:r w:rsidR="00763B1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uczestnikom zajęć</w:t>
            </w:r>
            <w:r w:rsidR="009D7A6B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4528A" w:rsidRDefault="00A4528A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4528A" w:rsidRDefault="00A4528A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4528A" w:rsidRDefault="00A4528A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4528A" w:rsidRDefault="00A4528A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4528A" w:rsidRDefault="00A4528A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4528A" w:rsidRDefault="00A4528A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4528A" w:rsidRDefault="00A4528A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lastRenderedPageBreak/>
        <w:t>Formy sprawdzania efektów kształcenia</w:t>
      </w:r>
    </w:p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9D7A6B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Default="009D7A6B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9D7A6B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Default="009D7A6B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9D7A6B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Default="009D7A6B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9D7A6B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Default="009D7A6B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9D7A6B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Default="009D7A6B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9D7A6B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Default="009D7A6B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9D7A6B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Default="009D7A6B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A452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>
        <w:tc>
          <w:tcPr>
            <w:tcW w:w="1941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714DCE" w:rsidRPr="00A4528A" w:rsidRDefault="009D7A6B" w:rsidP="00A4528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D7A6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Aktywne uczestnictwo w zajęciach, realizacja założonego </w:t>
            </w:r>
            <w:r w:rsidR="00E63C7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planu zajęć</w:t>
            </w:r>
            <w:r w:rsidR="009E13E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samodzielne lub grupowe wykonanie tłumaczenia wybranego tekstu</w:t>
            </w:r>
            <w:r w:rsidR="00E63C7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Tr="00A4528A">
        <w:trPr>
          <w:trHeight w:val="414"/>
        </w:trPr>
        <w:tc>
          <w:tcPr>
            <w:tcW w:w="1941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>
        <w:trPr>
          <w:trHeight w:val="1136"/>
        </w:trPr>
        <w:tc>
          <w:tcPr>
            <w:tcW w:w="9622" w:type="dxa"/>
          </w:tcPr>
          <w:p w:rsidR="009D7A6B" w:rsidRPr="00975B58" w:rsidRDefault="00975B58" w:rsidP="00975B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Lektura i a</w:t>
            </w:r>
            <w:r w:rsidR="009D7A6B" w:rsidRPr="00975B58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naliza tekstu </w:t>
            </w:r>
          </w:p>
          <w:p w:rsidR="009D7A6B" w:rsidRPr="00975B58" w:rsidRDefault="009D7A6B" w:rsidP="00975B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 w:rsidRPr="00975B58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Rozpoznawanie struktury </w:t>
            </w:r>
            <w:r w:rsidR="00BD78C2" w:rsidRPr="00975B58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i </w:t>
            </w:r>
            <w:r w:rsidRPr="00975B58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spójności</w:t>
            </w:r>
            <w:r w:rsidR="00BD78C2" w:rsidRPr="00975B58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tekstu</w:t>
            </w:r>
          </w:p>
          <w:p w:rsidR="009D7A6B" w:rsidRPr="00975B58" w:rsidRDefault="009D7A6B" w:rsidP="00975B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 w:rsidRPr="00975B58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Podejmowanie decyzji</w:t>
            </w:r>
            <w:r w:rsidR="00975B58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przekładowych</w:t>
            </w:r>
          </w:p>
          <w:p w:rsidR="009D7A6B" w:rsidRPr="00975B58" w:rsidRDefault="009D7A6B" w:rsidP="00975B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 w:rsidRPr="00975B58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Identyfikowanie problemów generowanych przez tekst</w:t>
            </w:r>
          </w:p>
          <w:p w:rsidR="00714DCE" w:rsidRPr="00BD78C2" w:rsidRDefault="009D7A6B" w:rsidP="00975B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75B58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P</w:t>
            </w:r>
            <w:r w:rsidR="00975B58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raca</w:t>
            </w:r>
            <w:r w:rsidRPr="00975B58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z użyciem niezbędnych narzędzi</w:t>
            </w:r>
            <w:r w:rsidR="00E63C73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w pracy tłumacza</w:t>
            </w:r>
            <w:r w:rsidR="00BD78C2" w:rsidRPr="00975B58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: </w:t>
            </w:r>
            <w:r w:rsidRPr="00975B58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słowniki</w:t>
            </w:r>
            <w:r w:rsidR="00BD78C2" w:rsidRPr="00975B58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, teksty teoretyczne poświęcone problematyce przekładu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>
        <w:trPr>
          <w:trHeight w:val="1098"/>
        </w:trPr>
        <w:tc>
          <w:tcPr>
            <w:tcW w:w="9622" w:type="dxa"/>
          </w:tcPr>
          <w:p w:rsidR="00975B58" w:rsidRPr="00975B58" w:rsidRDefault="00975B58" w:rsidP="00975B5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75B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Piotr de Bończa Bukowski; Magda Heydel (red.), </w:t>
            </w:r>
            <w:r w:rsidRPr="00975B58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 xml:space="preserve">Polska myśl </w:t>
            </w:r>
            <w:proofErr w:type="spellStart"/>
            <w:r w:rsidRPr="00975B58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przekładoznawcza</w:t>
            </w:r>
            <w:proofErr w:type="spellEnd"/>
            <w:r w:rsidRPr="00975B58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. Antologia</w:t>
            </w:r>
            <w:r w:rsidRPr="00975B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Wydawnictwo Uniwersytetu Jagiellońskiego, Kraków 2013</w:t>
            </w:r>
          </w:p>
          <w:p w:rsidR="00975B58" w:rsidRPr="00975B58" w:rsidRDefault="00975B58" w:rsidP="00975B5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75B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Piotr Bukowski; Magda Heydel (red.), </w:t>
            </w:r>
            <w:r w:rsidRPr="00975B58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Współczesne teorie przekładu. Antologia</w:t>
            </w:r>
            <w:r w:rsidRPr="00975B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Znak, Kraków 2009</w:t>
            </w:r>
          </w:p>
          <w:p w:rsidR="00975B58" w:rsidRPr="00975B58" w:rsidRDefault="00975B58" w:rsidP="00975B5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75B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Dorota Korwin-Piotrowska, </w:t>
            </w:r>
            <w:r w:rsidRPr="00975B58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Poetyka. Przewodnik po świecie tekstów</w:t>
            </w:r>
            <w:r w:rsidRPr="00975B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Wydawnictwo Uniwersytetu Jagiellońskiego, Kraków 2011</w:t>
            </w:r>
          </w:p>
          <w:p w:rsidR="00714DCE" w:rsidRPr="00975B58" w:rsidRDefault="00975B58" w:rsidP="00975B5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75B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Małgorzata Łukasiewicz, </w:t>
            </w:r>
            <w:r w:rsidRPr="00975B58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Pięć razy o przekładzie</w:t>
            </w:r>
            <w:r w:rsidRPr="00975B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975B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Karakter</w:t>
            </w:r>
            <w:proofErr w:type="spellEnd"/>
            <w:r w:rsidRPr="00975B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Kraków-Gdańsk 2017</w:t>
            </w:r>
          </w:p>
          <w:p w:rsidR="00975B58" w:rsidRDefault="00975B58" w:rsidP="00975B5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975B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Zofia Zaleska, </w:t>
            </w:r>
            <w:r w:rsidRPr="004518F0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Przejęzyczenie. Rozmowy o przekładzie</w:t>
            </w:r>
            <w:r w:rsidRPr="00975B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Wydawnictwo Czarne, Wołowiec 2015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Tr="00A4528A">
        <w:trPr>
          <w:trHeight w:val="370"/>
        </w:trPr>
        <w:tc>
          <w:tcPr>
            <w:tcW w:w="9622" w:type="dxa"/>
          </w:tcPr>
          <w:p w:rsidR="00714DCE" w:rsidRDefault="009E13E8" w:rsidP="009F1CB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9E13E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Wybrane teksty </w:t>
            </w:r>
            <w:r w:rsidR="009F1CB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kultury przynależne różnym dziedzinom aktywności humanistycznej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4528A" w:rsidRDefault="00A4528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4528A" w:rsidRDefault="00A4528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4528A" w:rsidRDefault="00A4528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lastRenderedPageBreak/>
        <w:t>Bilans godzinowy zgodny z CNPS (Całkowity Nakład Pracy Studenta)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14DCE" w:rsidRDefault="00975B5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14DC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14DCE" w:rsidRDefault="00763B1B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14DCE" w:rsidRDefault="00763B1B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14DCE" w:rsidRDefault="004518F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14DCE" w:rsidRDefault="004518F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975B5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4DC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14DCE" w:rsidRDefault="009F1CB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/>
    <w:sectPr w:rsidR="00714D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144" w:rsidRDefault="00B70144">
      <w:pPr>
        <w:spacing w:after="0" w:line="240" w:lineRule="auto"/>
      </w:pPr>
      <w:r>
        <w:separator/>
      </w:r>
    </w:p>
  </w:endnote>
  <w:endnote w:type="continuationSeparator" w:id="0">
    <w:p w:rsidR="00B70144" w:rsidRDefault="00B70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518F0">
      <w:rPr>
        <w:noProof/>
      </w:rPr>
      <w:t>4</w:t>
    </w:r>
    <w:r>
      <w:fldChar w:fldCharType="end"/>
    </w:r>
  </w:p>
  <w:p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144" w:rsidRDefault="00B70144">
      <w:pPr>
        <w:spacing w:after="0" w:line="240" w:lineRule="auto"/>
      </w:pPr>
      <w:r>
        <w:separator/>
      </w:r>
    </w:p>
  </w:footnote>
  <w:footnote w:type="continuationSeparator" w:id="0">
    <w:p w:rsidR="00B70144" w:rsidRDefault="00B70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4E68D3"/>
    <w:multiLevelType w:val="multilevel"/>
    <w:tmpl w:val="7A00D7C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825"/>
    <w:rsid w:val="000921D3"/>
    <w:rsid w:val="000C65DE"/>
    <w:rsid w:val="001065A5"/>
    <w:rsid w:val="00120130"/>
    <w:rsid w:val="001F4795"/>
    <w:rsid w:val="002C5825"/>
    <w:rsid w:val="003211FD"/>
    <w:rsid w:val="003322F1"/>
    <w:rsid w:val="004518F0"/>
    <w:rsid w:val="0056691A"/>
    <w:rsid w:val="00702B12"/>
    <w:rsid w:val="00714DCE"/>
    <w:rsid w:val="00763B1B"/>
    <w:rsid w:val="008152E2"/>
    <w:rsid w:val="00975B58"/>
    <w:rsid w:val="009D7A6B"/>
    <w:rsid w:val="009E13E8"/>
    <w:rsid w:val="009F1CB2"/>
    <w:rsid w:val="00A4528A"/>
    <w:rsid w:val="00AA34D4"/>
    <w:rsid w:val="00AA4AD5"/>
    <w:rsid w:val="00AD4BBE"/>
    <w:rsid w:val="00B70144"/>
    <w:rsid w:val="00BA758B"/>
    <w:rsid w:val="00BD78C2"/>
    <w:rsid w:val="00C143D7"/>
    <w:rsid w:val="00CB50EA"/>
    <w:rsid w:val="00CE288A"/>
    <w:rsid w:val="00DB22A3"/>
    <w:rsid w:val="00DF2C91"/>
    <w:rsid w:val="00E05287"/>
    <w:rsid w:val="00E63C73"/>
    <w:rsid w:val="00E862CE"/>
    <w:rsid w:val="00F71783"/>
    <w:rsid w:val="00FE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277B7"/>
  <w15:chartTrackingRefBased/>
  <w15:docId w15:val="{A3E31B94-7313-4848-9584-2026084F0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653E7976F25C43BA0E71D4A0658145" ma:contentTypeVersion="" ma:contentTypeDescription="Utwórz nowy dokument." ma:contentTypeScope="" ma:versionID="6e656cca45fd236b26d0050d698553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1F54CD-D129-41F5-A845-D4CFFE0D35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D4DDAF-B843-4F95-803A-EA1DF77D5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58A348-64EE-42AA-9551-B6F9AE7D60E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693</Words>
  <Characters>3942</Characters>
  <Application>Microsoft Office Word</Application>
  <DocSecurity>0</DocSecurity>
  <Lines>61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>HP</Company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Maciej Jaskot</cp:lastModifiedBy>
  <cp:revision>2</cp:revision>
  <cp:lastPrinted>2012-01-27T07:28:00Z</cp:lastPrinted>
  <dcterms:created xsi:type="dcterms:W3CDTF">2019-03-07T10:52:00Z</dcterms:created>
  <dcterms:modified xsi:type="dcterms:W3CDTF">2019-03-07T10:52:00Z</dcterms:modified>
</cp:coreProperties>
</file>