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0C" w:rsidRPr="005459F2" w:rsidRDefault="00D65A0C" w:rsidP="00D65A0C">
      <w:pPr>
        <w:autoSpaceDE/>
        <w:jc w:val="right"/>
        <w:rPr>
          <w:rFonts w:ascii="Arial" w:hAnsi="Arial" w:cs="Arial"/>
          <w:b/>
          <w:bCs/>
        </w:rPr>
      </w:pPr>
    </w:p>
    <w:p w:rsidR="00D65A0C" w:rsidRPr="005459F2" w:rsidRDefault="00D65A0C" w:rsidP="00D65A0C">
      <w:pPr>
        <w:pStyle w:val="Nagwek1"/>
        <w:rPr>
          <w:rFonts w:ascii="Arial" w:hAnsi="Arial" w:cs="Arial"/>
          <w:sz w:val="22"/>
        </w:rPr>
      </w:pPr>
      <w:r w:rsidRPr="005459F2">
        <w:rPr>
          <w:rFonts w:ascii="Arial" w:hAnsi="Arial" w:cs="Arial"/>
          <w:b/>
          <w:bCs/>
          <w:sz w:val="24"/>
        </w:rPr>
        <w:t>KARTA KURSU</w:t>
      </w:r>
    </w:p>
    <w:p w:rsidR="00D65A0C" w:rsidRPr="005459F2" w:rsidRDefault="00D65A0C" w:rsidP="00D65A0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459F2" w:rsidRPr="005459F2" w:rsidTr="008B0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Historia języka rosyjskiego z elementami gramatyki historycznej</w:t>
            </w:r>
          </w:p>
        </w:tc>
      </w:tr>
      <w:tr w:rsidR="005459F2" w:rsidRPr="005459F2" w:rsidTr="008B0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>History of Russian Language with Elements of Historical Grammar</w:t>
            </w:r>
          </w:p>
        </w:tc>
      </w:tr>
    </w:tbl>
    <w:p w:rsidR="00D65A0C" w:rsidRPr="005459F2" w:rsidRDefault="00D65A0C" w:rsidP="00D65A0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459F2" w:rsidRPr="005459F2" w:rsidTr="008B0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65A0C" w:rsidRPr="005459F2" w:rsidRDefault="00D65A0C" w:rsidP="008B077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65A0C" w:rsidRPr="005459F2" w:rsidRDefault="00D65A0C" w:rsidP="00D65A0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459F2" w:rsidRPr="005459F2" w:rsidTr="008B0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65A0C" w:rsidRPr="005459F2" w:rsidRDefault="00981DD1" w:rsidP="009256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59F2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5459F2">
              <w:rPr>
                <w:rFonts w:ascii="Arial" w:hAnsi="Arial" w:cs="Arial"/>
                <w:sz w:val="20"/>
                <w:szCs w:val="20"/>
              </w:rPr>
              <w:t xml:space="preserve"> hab. Bogumił Ostrowski,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D27B4" w:rsidRPr="005459F2" w:rsidRDefault="00CD27B4" w:rsidP="00CD27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Prowadzący</w:t>
            </w:r>
          </w:p>
          <w:p w:rsidR="00D65A0C" w:rsidRPr="005459F2" w:rsidRDefault="00981DD1" w:rsidP="0092562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59F2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5459F2">
              <w:rPr>
                <w:rFonts w:ascii="Arial" w:hAnsi="Arial" w:cs="Arial"/>
                <w:sz w:val="20"/>
                <w:szCs w:val="20"/>
              </w:rPr>
              <w:t xml:space="preserve"> hab. Bogumił Ostrowski, prof. UP</w:t>
            </w:r>
          </w:p>
          <w:p w:rsidR="00D65A0C" w:rsidRPr="005459F2" w:rsidRDefault="00D65A0C" w:rsidP="0092562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  <w:r w:rsidRPr="005459F2">
        <w:rPr>
          <w:rFonts w:ascii="Arial" w:hAnsi="Arial" w:cs="Arial"/>
          <w:sz w:val="22"/>
          <w:szCs w:val="16"/>
        </w:rPr>
        <w:t>Opis kursu (cele kształcenia)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5459F2" w:rsidTr="008B0777">
        <w:trPr>
          <w:trHeight w:val="1365"/>
        </w:trPr>
        <w:tc>
          <w:tcPr>
            <w:tcW w:w="9640" w:type="dxa"/>
          </w:tcPr>
          <w:p w:rsidR="00D65A0C" w:rsidRPr="005459F2" w:rsidRDefault="005B0499" w:rsidP="005B0499">
            <w:pPr>
              <w:widowControl/>
              <w:suppressAutoHyphens w:val="0"/>
              <w:autoSpaceDE/>
              <w:spacing w:line="360" w:lineRule="auto"/>
              <w:ind w:left="1040"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Celem kursu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 xml:space="preserve"> jest zdobycie podstawowej wiedzy szczególnie wiedzy o języku, literaturze i kulturze wybranego obszaru językowego, o rozwoju języka literackiego i pozostałościach kultury materialnej oraz duchowej społeczeństw zamieszkujących obszary Europy Wschodniej.</w:t>
            </w:r>
          </w:p>
        </w:tc>
      </w:tr>
    </w:tbl>
    <w:p w:rsidR="00D65A0C" w:rsidRPr="005459F2" w:rsidRDefault="00D65A0C" w:rsidP="00D65A0C">
      <w:pPr>
        <w:jc w:val="both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  <w:r w:rsidRPr="005459F2">
        <w:rPr>
          <w:rFonts w:ascii="Arial" w:hAnsi="Arial" w:cs="Arial"/>
          <w:sz w:val="22"/>
          <w:szCs w:val="16"/>
        </w:rPr>
        <w:t>Warunki wstępne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5459F2" w:rsidTr="008B0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65A0C" w:rsidRPr="005459F2" w:rsidRDefault="00D65A0C" w:rsidP="008B0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Znajomość gramatyki języka starocerkiewno-słowiańskiego w zakresie przewidzianym programem studiów rusycystycznych (slawistycznych); znajomość historii Rosji w zakresie podstawowym; znajomość kultury obszaru języka rosyjskiego; znajomość literatury powszechnej; znajomość literatury rosyjskiej I-II</w:t>
            </w:r>
          </w:p>
        </w:tc>
      </w:tr>
      <w:tr w:rsidR="005459F2" w:rsidRPr="005459F2" w:rsidTr="008B0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65A0C" w:rsidRPr="005459F2" w:rsidRDefault="00D65A0C" w:rsidP="008B0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Umiejętność analizy gramatycznej tekstu; umiejętność samodzielnego myślenia, kojarzenia faktów i wyciągania wniosków</w:t>
            </w:r>
          </w:p>
        </w:tc>
      </w:tr>
      <w:tr w:rsidR="005459F2" w:rsidRPr="005459F2" w:rsidTr="008B0777">
        <w:tc>
          <w:tcPr>
            <w:tcW w:w="194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65A0C" w:rsidRPr="005459F2" w:rsidRDefault="00D65A0C" w:rsidP="008B0777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Gramatyka opisowa języka starocerkiewnosłowiańskiego; wstęp do językoznawstwa; kultura obszaru języka (lub: historia Rosji); historia literatury rosyjskiej I-II</w:t>
            </w: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4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4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4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  <w:r w:rsidRPr="005459F2">
        <w:rPr>
          <w:rFonts w:ascii="Arial" w:hAnsi="Arial" w:cs="Arial"/>
          <w:sz w:val="22"/>
          <w:szCs w:val="16"/>
        </w:rPr>
        <w:t xml:space="preserve">Efekty kształcenia 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5459F2" w:rsidRPr="005459F2" w:rsidTr="008B0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59F2" w:rsidRPr="005459F2" w:rsidTr="008B0777">
        <w:trPr>
          <w:cantSplit/>
          <w:trHeight w:val="1838"/>
        </w:trPr>
        <w:tc>
          <w:tcPr>
            <w:tcW w:w="1979" w:type="dxa"/>
            <w:vMerge/>
          </w:tcPr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65A0C" w:rsidRPr="005459F2" w:rsidRDefault="007B400E" w:rsidP="008B077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W01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ma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podstawową wiedzę o miejscu i znaczeniu filologii, w systemie nauk oraz ich specyfice przedmiotowej i metodologicznej;</w:t>
            </w:r>
          </w:p>
          <w:p w:rsidR="00D65A0C" w:rsidRPr="005459F2" w:rsidRDefault="007B400E" w:rsidP="008B077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filologii;</w:t>
            </w:r>
          </w:p>
          <w:p w:rsidR="007B400E" w:rsidRPr="005459F2" w:rsidRDefault="00D65A0C" w:rsidP="008B077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proofErr w:type="gramStart"/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>ma</w:t>
            </w:r>
            <w:proofErr w:type="gramEnd"/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uporządkowaną wiedzę ogólną obejmującą </w:t>
            </w:r>
          </w:p>
          <w:p w:rsidR="00D65A0C" w:rsidRPr="005459F2" w:rsidRDefault="007B400E" w:rsidP="008B0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W03 </w:t>
            </w:r>
            <w:r w:rsidR="007220EA"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ma uporządkowaną wiedzę ogólną obejmującą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terminologię, teorie i metodologię z zakresu filologii;</w:t>
            </w:r>
          </w:p>
          <w:p w:rsidR="00461688" w:rsidRPr="005459F2" w:rsidRDefault="007B400E" w:rsidP="008B077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W04 </w:t>
            </w:r>
            <w:r w:rsidR="00461688" w:rsidRPr="005459F2">
              <w:rPr>
                <w:rFonts w:ascii="Arial" w:eastAsia="MyriadPro-Regular" w:hAnsi="Arial" w:cs="Arial"/>
                <w:sz w:val="20"/>
                <w:szCs w:val="20"/>
              </w:rPr>
              <w:t>ma podstawową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wiedzę o powiązaniach dziedzin nauki i dyscyplin naukowych właściwych dla filologii </w:t>
            </w:r>
            <w:r w:rsidR="00461688" w:rsidRPr="005459F2">
              <w:rPr>
                <w:rFonts w:ascii="Arial" w:eastAsia="MyriadPro-Regular" w:hAnsi="Arial" w:cs="Arial"/>
                <w:sz w:val="20"/>
                <w:szCs w:val="20"/>
              </w:rPr>
              <w:t>z innymi dziedzinami i dyscyplinami obszaru nauk humanistycznych</w:t>
            </w:r>
          </w:p>
          <w:p w:rsidR="00D65A0C" w:rsidRPr="005459F2" w:rsidRDefault="007B400E" w:rsidP="008B077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W05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7220EA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K1_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7220EA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7220EA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 W03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46168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 W05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46168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_W07</w:t>
            </w: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59F2" w:rsidRPr="005459F2" w:rsidTr="008B0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59F2" w:rsidRPr="005459F2" w:rsidTr="008B0777">
        <w:trPr>
          <w:cantSplit/>
          <w:trHeight w:val="2116"/>
        </w:trPr>
        <w:tc>
          <w:tcPr>
            <w:tcW w:w="1985" w:type="dxa"/>
            <w:vMerge/>
          </w:tcPr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65A0C" w:rsidRPr="005459F2" w:rsidRDefault="00141E38" w:rsidP="008B077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sposobów;</w:t>
            </w:r>
          </w:p>
          <w:p w:rsidR="00D65A0C" w:rsidRPr="005459F2" w:rsidRDefault="00141E38" w:rsidP="008B077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b/>
                <w:sz w:val="20"/>
                <w:szCs w:val="20"/>
              </w:rPr>
              <w:t>U02</w:t>
            </w:r>
            <w:r w:rsidRPr="00545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językowego;</w:t>
            </w:r>
          </w:p>
          <w:p w:rsidR="00D65A0C" w:rsidRPr="005459F2" w:rsidRDefault="00141E38" w:rsidP="008B0777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5459F2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U03</w:t>
            </w:r>
            <w:r w:rsidRPr="005459F2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naukowego;</w:t>
            </w:r>
          </w:p>
          <w:p w:rsidR="00D65A0C" w:rsidRPr="005459F2" w:rsidRDefault="00141E38" w:rsidP="008B077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U04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posiada umiejętność argumentowania, z wykorzystaniem poglądów innych autorów, oraz formułowania wniosków;</w:t>
            </w:r>
          </w:p>
          <w:p w:rsidR="00D65A0C" w:rsidRPr="005459F2" w:rsidRDefault="003E767E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U05 </w:t>
            </w:r>
            <w:r w:rsidR="00D65A0C" w:rsidRPr="005459F2">
              <w:rPr>
                <w:rFonts w:ascii="Arial" w:eastAsia="MyriadPro-Semibold" w:hAnsi="Arial" w:cs="Arial"/>
                <w:bCs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</w:t>
            </w:r>
          </w:p>
        </w:tc>
        <w:tc>
          <w:tcPr>
            <w:tcW w:w="2410" w:type="dxa"/>
          </w:tcPr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81121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81121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_U02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81121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81121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_U06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811218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_U08</w:t>
            </w: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5007"/>
        <w:gridCol w:w="2338"/>
      </w:tblGrid>
      <w:tr w:rsidR="005459F2" w:rsidRPr="005459F2" w:rsidTr="008B0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59F2" w:rsidRPr="005459F2" w:rsidTr="008B0777">
        <w:trPr>
          <w:cantSplit/>
          <w:trHeight w:val="1984"/>
        </w:trPr>
        <w:tc>
          <w:tcPr>
            <w:tcW w:w="1985" w:type="dxa"/>
            <w:vMerge/>
          </w:tcPr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65A0C" w:rsidRPr="005459F2" w:rsidRDefault="00751243" w:rsidP="008B077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K01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rozumie potrzebę uczenia się przez całe życie;</w:t>
            </w:r>
          </w:p>
          <w:p w:rsidR="00D65A0C" w:rsidRPr="005459F2" w:rsidRDefault="00751243" w:rsidP="008B077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K02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rozumie potrzebę uczenia się języków obcych;</w:t>
            </w:r>
          </w:p>
          <w:p w:rsidR="00D65A0C" w:rsidRPr="005459F2" w:rsidRDefault="00751243" w:rsidP="008B0777">
            <w:pPr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>K03</w:t>
            </w:r>
            <w:r w:rsidRPr="005459F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ma świadomość odpowiedzialności za zachowanie dziedzictwa kulturowego;</w:t>
            </w:r>
          </w:p>
          <w:p w:rsidR="00D65A0C" w:rsidRPr="005459F2" w:rsidRDefault="00751243" w:rsidP="008B0777">
            <w:pPr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5459F2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K04 </w:t>
            </w:r>
            <w:r w:rsidR="00D65A0C" w:rsidRPr="005459F2">
              <w:rPr>
                <w:rFonts w:ascii="Arial" w:eastAsia="MyriadPro-Regular" w:hAnsi="Arial" w:cs="Arial"/>
                <w:sz w:val="20"/>
                <w:szCs w:val="20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</w:tcPr>
          <w:p w:rsidR="00D65A0C" w:rsidRPr="005459F2" w:rsidRDefault="00DD3979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D65A0C" w:rsidRPr="005459F2" w:rsidRDefault="00DD3979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3D3752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A0C" w:rsidRPr="005459F2" w:rsidRDefault="003D3752" w:rsidP="008B0777">
            <w:pPr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K1</w:t>
            </w:r>
            <w:r w:rsidR="00D65A0C" w:rsidRPr="005459F2">
              <w:rPr>
                <w:rFonts w:ascii="Arial" w:hAnsi="Arial" w:cs="Arial"/>
                <w:sz w:val="20"/>
                <w:szCs w:val="20"/>
              </w:rPr>
              <w:t>_K0</w:t>
            </w:r>
            <w:r w:rsidRPr="005459F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D65A0C" w:rsidRPr="005459F2" w:rsidRDefault="00D65A0C" w:rsidP="00D65A0C">
      <w:pPr>
        <w:rPr>
          <w:rFonts w:ascii="Arial" w:hAnsi="Arial" w:cs="Arial"/>
          <w:sz w:val="20"/>
          <w:szCs w:val="20"/>
        </w:rPr>
      </w:pPr>
    </w:p>
    <w:p w:rsidR="00D65A0C" w:rsidRPr="005459F2" w:rsidRDefault="00D65A0C" w:rsidP="00D65A0C">
      <w:pPr>
        <w:rPr>
          <w:rFonts w:ascii="Arial" w:hAnsi="Arial" w:cs="Arial"/>
          <w:sz w:val="20"/>
          <w:szCs w:val="20"/>
        </w:rPr>
      </w:pPr>
    </w:p>
    <w:p w:rsidR="00D65A0C" w:rsidRPr="005459F2" w:rsidRDefault="00D65A0C" w:rsidP="00D65A0C">
      <w:pPr>
        <w:rPr>
          <w:rFonts w:ascii="Arial" w:hAnsi="Arial" w:cs="Arial"/>
          <w:sz w:val="20"/>
          <w:szCs w:val="20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59F2" w:rsidRPr="005459F2" w:rsidTr="008B0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59F2" w:rsidRPr="005459F2" w:rsidTr="008B0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59F2" w:rsidRPr="005459F2" w:rsidTr="008B0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9F2" w:rsidRPr="005459F2" w:rsidTr="008B0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C1510F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3</w:t>
            </w:r>
            <w:r w:rsidR="009A565C" w:rsidRPr="005459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9F2" w:rsidRPr="005459F2" w:rsidTr="008B0777">
        <w:trPr>
          <w:trHeight w:val="462"/>
        </w:trPr>
        <w:tc>
          <w:tcPr>
            <w:tcW w:w="1611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4"/>
        </w:rPr>
      </w:pPr>
      <w:r w:rsidRPr="005459F2">
        <w:rPr>
          <w:rFonts w:ascii="Arial" w:hAnsi="Arial" w:cs="Arial"/>
          <w:sz w:val="22"/>
          <w:szCs w:val="14"/>
        </w:rPr>
        <w:t>Opis metod prowadzenia zajęć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5459F2" w:rsidTr="008B0777">
        <w:trPr>
          <w:trHeight w:val="579"/>
        </w:trPr>
        <w:tc>
          <w:tcPr>
            <w:tcW w:w="9622" w:type="dxa"/>
          </w:tcPr>
          <w:p w:rsidR="00D65A0C" w:rsidRPr="005459F2" w:rsidRDefault="00D65A0C" w:rsidP="008B0777">
            <w:pPr>
              <w:pStyle w:val="Zawartotabeli"/>
              <w:rPr>
                <w:rFonts w:ascii="Arial" w:hAnsi="Arial" w:cs="Arial"/>
                <w:szCs w:val="16"/>
              </w:rPr>
            </w:pPr>
            <w:proofErr w:type="gramStart"/>
            <w:r w:rsidRPr="005459F2">
              <w:rPr>
                <w:rFonts w:ascii="Arial" w:hAnsi="Arial" w:cs="Arial"/>
                <w:sz w:val="22"/>
                <w:szCs w:val="16"/>
              </w:rPr>
              <w:t>metoda</w:t>
            </w:r>
            <w:proofErr w:type="gramEnd"/>
            <w:r w:rsidRPr="005459F2">
              <w:rPr>
                <w:rFonts w:ascii="Arial" w:hAnsi="Arial" w:cs="Arial"/>
                <w:sz w:val="22"/>
                <w:szCs w:val="16"/>
              </w:rPr>
              <w:t xml:space="preserve"> problemowo-dyskusyjna, metoda komunikacyjna</w:t>
            </w:r>
          </w:p>
          <w:p w:rsidR="00D65A0C" w:rsidRPr="005459F2" w:rsidRDefault="00D65A0C" w:rsidP="008B0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  <w:r w:rsidRPr="005459F2">
        <w:rPr>
          <w:rFonts w:ascii="Arial" w:hAnsi="Arial" w:cs="Arial"/>
          <w:sz w:val="22"/>
          <w:szCs w:val="16"/>
        </w:rPr>
        <w:t>Formy sprawdzania efektów kształcenia</w:t>
      </w: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5459F2" w:rsidRPr="005459F2" w:rsidTr="008B0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65A0C" w:rsidRPr="005459F2" w:rsidRDefault="00D65A0C" w:rsidP="008B0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59F2" w:rsidRPr="005459F2" w:rsidTr="008B0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        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B400E" w:rsidRPr="005459F2" w:rsidRDefault="007B400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B400E" w:rsidRPr="005459F2" w:rsidRDefault="007B400E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B400E" w:rsidRPr="005459F2" w:rsidRDefault="007B400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B400E" w:rsidRPr="005459F2" w:rsidRDefault="007B400E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B400E" w:rsidRPr="005459F2" w:rsidRDefault="007B400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B400E" w:rsidRPr="005459F2" w:rsidRDefault="007B400E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B400E" w:rsidRPr="005459F2" w:rsidRDefault="007B400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67E" w:rsidRPr="005459F2" w:rsidRDefault="003E767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E767E" w:rsidRPr="005459F2" w:rsidRDefault="003E767E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67E" w:rsidRPr="005459F2" w:rsidRDefault="003E767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4E18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4E18A4" w:rsidP="004E18A4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4E18A4" w:rsidP="004E18A4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E767E" w:rsidRPr="005459F2" w:rsidRDefault="003E767E" w:rsidP="004E18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67E" w:rsidRPr="005459F2" w:rsidRDefault="003E767E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4E18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4E18A4" w:rsidP="004E18A4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767E" w:rsidRPr="005459F2" w:rsidRDefault="004E18A4" w:rsidP="004E18A4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E767E" w:rsidRPr="005459F2" w:rsidRDefault="003E767E" w:rsidP="004E18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67E" w:rsidRPr="005459F2" w:rsidRDefault="003E767E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K0</w:t>
            </w:r>
            <w:r w:rsidR="003E767E" w:rsidRPr="005459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51243" w:rsidRPr="005459F2" w:rsidRDefault="00751243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51243" w:rsidRPr="005459F2" w:rsidRDefault="00751243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4E18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  <w:r w:rsidRPr="005459F2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751243" w:rsidRPr="005459F2" w:rsidRDefault="00751243" w:rsidP="0075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751243" w:rsidRPr="005459F2" w:rsidRDefault="00751243" w:rsidP="008B0777">
            <w:pPr>
              <w:rPr>
                <w:rFonts w:ascii="Arial" w:hAnsi="Arial" w:cs="Arial"/>
              </w:rPr>
            </w:pPr>
          </w:p>
        </w:tc>
      </w:tr>
      <w:tr w:rsidR="005459F2" w:rsidRPr="005459F2" w:rsidTr="008B0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65A0C" w:rsidRPr="005459F2" w:rsidRDefault="00D65A0C" w:rsidP="008B0777">
            <w:pPr>
              <w:rPr>
                <w:rFonts w:ascii="Arial" w:hAnsi="Arial" w:cs="Arial"/>
              </w:rPr>
            </w:pPr>
          </w:p>
        </w:tc>
      </w:tr>
    </w:tbl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5459F2" w:rsidTr="008B0777">
        <w:trPr>
          <w:trHeight w:val="1065"/>
        </w:trPr>
        <w:tc>
          <w:tcPr>
            <w:tcW w:w="194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65A0C" w:rsidRPr="005459F2" w:rsidRDefault="00D65A0C" w:rsidP="00E8477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5459F2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E8477C" w:rsidRPr="005459F2">
              <w:rPr>
                <w:rFonts w:ascii="Arial" w:hAnsi="Arial" w:cs="Arial"/>
                <w:sz w:val="22"/>
                <w:szCs w:val="16"/>
              </w:rPr>
              <w:t>50% egzamin ustny, 3</w:t>
            </w:r>
            <w:r w:rsidR="004E18A4" w:rsidRPr="005459F2">
              <w:rPr>
                <w:rFonts w:ascii="Arial" w:hAnsi="Arial" w:cs="Arial"/>
                <w:sz w:val="22"/>
                <w:szCs w:val="16"/>
              </w:rPr>
              <w:t>0% udział w dyskusji</w:t>
            </w:r>
            <w:r w:rsidR="00796DDE" w:rsidRPr="005459F2">
              <w:rPr>
                <w:rFonts w:ascii="Arial" w:hAnsi="Arial" w:cs="Arial"/>
                <w:sz w:val="22"/>
                <w:szCs w:val="16"/>
              </w:rPr>
              <w:t>, 20% czynny udział</w:t>
            </w:r>
            <w:r w:rsidR="00E8477C" w:rsidRPr="005459F2">
              <w:rPr>
                <w:rFonts w:ascii="Arial" w:hAnsi="Arial" w:cs="Arial"/>
                <w:sz w:val="22"/>
                <w:szCs w:val="16"/>
              </w:rPr>
              <w:t xml:space="preserve"> zajęciach</w:t>
            </w: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59F2" w:rsidRPr="005459F2" w:rsidTr="008B0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65A0C" w:rsidRPr="005459F2" w:rsidRDefault="00D65A0C" w:rsidP="008B0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65A0C" w:rsidRPr="005459F2" w:rsidRDefault="00D65A0C" w:rsidP="008B077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65A0C" w:rsidRPr="005459F2" w:rsidRDefault="00D65A0C" w:rsidP="008B077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22"/>
        </w:rPr>
      </w:pPr>
      <w:r w:rsidRPr="005459F2">
        <w:rPr>
          <w:rFonts w:ascii="Arial" w:hAnsi="Arial" w:cs="Arial"/>
          <w:sz w:val="22"/>
          <w:szCs w:val="22"/>
        </w:rPr>
        <w:t>Treści merytoryczne (wykaz tematów)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5459F2" w:rsidTr="008B0777">
        <w:trPr>
          <w:trHeight w:val="1136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459F2" w:rsidRPr="005459F2" w:rsidTr="008B0777">
              <w:trPr>
                <w:trHeight w:val="1365"/>
              </w:trPr>
              <w:tc>
                <w:tcPr>
                  <w:tcW w:w="9640" w:type="dxa"/>
                </w:tcPr>
                <w:p w:rsidR="00D65A0C" w:rsidRPr="005459F2" w:rsidRDefault="00D65A0C" w:rsidP="008B0777">
                  <w:pPr>
                    <w:widowControl/>
                    <w:suppressAutoHyphens w:val="0"/>
                    <w:autoSpaceDE/>
                    <w:spacing w:line="360" w:lineRule="auto"/>
                    <w:ind w:left="1040" w:right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Geneza rosyjskiego języka literackiego. Język literacki Rusi Kijowskiej. </w:t>
                  </w:r>
                  <w:r w:rsidR="00202E12" w:rsidRPr="005459F2">
                    <w:rPr>
                      <w:rFonts w:ascii="Arial" w:hAnsi="Arial" w:cs="Arial"/>
                      <w:sz w:val="20"/>
                      <w:szCs w:val="20"/>
                    </w:rPr>
                    <w:t>Elementy wiedzy o s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>ystem</w:t>
                  </w:r>
                  <w:r w:rsidR="00202E12" w:rsidRPr="005459F2">
                    <w:rPr>
                      <w:rFonts w:ascii="Arial" w:hAnsi="Arial" w:cs="Arial"/>
                      <w:sz w:val="20"/>
                      <w:szCs w:val="20"/>
                    </w:rPr>
                    <w:t>ie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 fonetyczny języka staroruskiego </w:t>
                  </w:r>
                  <w:r w:rsidR="00202E12"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w 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epoce przedpiśmiennej. </w:t>
                  </w:r>
                  <w:r w:rsidR="00BF1EEF">
                    <w:rPr>
                      <w:rFonts w:ascii="Arial" w:hAnsi="Arial" w:cs="Arial"/>
                      <w:sz w:val="20"/>
                      <w:szCs w:val="20"/>
                    </w:rPr>
                    <w:t xml:space="preserve">Dialekt staronowogrodzki. </w:t>
                  </w:r>
                  <w:bookmarkStart w:id="0" w:name="_GoBack"/>
                  <w:bookmarkEnd w:id="0"/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Język literacki w początkach Państwa Moskiewskiego. Zróżnicowanie terytorialne języka staroruskiego w okresie od XI do końca XV stulecia. Język literacki w początkach Państwa Moskiewskiego (ciąg dalszy). </w:t>
                  </w:r>
                  <w:r w:rsidR="00280F33"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Wybrane 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zmiany </w:t>
                  </w:r>
                  <w:r w:rsidR="00280F33"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historyczne 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w systemie wokalicznym i konsonantycznym. Rozwój wschodniosłowiańskiej myśli gramatycznej. Język </w:t>
                  </w:r>
                  <w:r w:rsidRPr="00BF1EEF">
                    <w:rPr>
                      <w:rFonts w:ascii="Arial" w:hAnsi="Arial" w:cs="Arial"/>
                      <w:sz w:val="20"/>
                      <w:szCs w:val="20"/>
                    </w:rPr>
                    <w:t>literacki XVI i pierwszej połowy XVII wieku. Wpływy obce na rosyjski język literacki w okresie od XIV do XVII</w:t>
                  </w:r>
                  <w:r w:rsidRPr="005459F2">
                    <w:rPr>
                      <w:sz w:val="20"/>
                      <w:szCs w:val="20"/>
                    </w:rPr>
                    <w:t xml:space="preserve"> 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>wieku. Język literack</w:t>
                  </w:r>
                  <w:r w:rsidR="00D522CC" w:rsidRPr="005459F2">
                    <w:rPr>
                      <w:rFonts w:ascii="Arial" w:hAnsi="Arial" w:cs="Arial"/>
                      <w:sz w:val="20"/>
                      <w:szCs w:val="20"/>
                    </w:rPr>
                    <w:t>i epoki Piotra Wielkiego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5A0C" w:rsidRPr="005459F2" w:rsidRDefault="00D65A0C" w:rsidP="00F66DEC">
                  <w:pPr>
                    <w:widowControl/>
                    <w:suppressAutoHyphens w:val="0"/>
                    <w:autoSpaceDE/>
                    <w:spacing w:line="360" w:lineRule="auto"/>
                    <w:ind w:left="1040" w:right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>Pierwsze próby normalizacji rosyjskiego języka literackiego w drugim ćwierćwieczu XVIII wieku. Rola M. Ju. Łomonosowa w procesie kształtowania norm rosyjskiego języka literackiego. Aleksander Puszkin. Początki współczesnego języka literackiego</w:t>
                  </w:r>
                  <w:r w:rsidR="00F66DEC"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 i tendencje </w:t>
                  </w:r>
                  <w:r w:rsidR="000B4865" w:rsidRPr="005459F2">
                    <w:rPr>
                      <w:rFonts w:ascii="Arial" w:hAnsi="Arial" w:cs="Arial"/>
                      <w:sz w:val="20"/>
                      <w:szCs w:val="20"/>
                    </w:rPr>
                    <w:t>jego dalszego rozwoju</w:t>
                  </w:r>
                  <w:r w:rsidRPr="005459F2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D65A0C" w:rsidRPr="005459F2" w:rsidRDefault="00D65A0C" w:rsidP="008B0777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p w:rsidR="00D65A0C" w:rsidRPr="005459F2" w:rsidRDefault="00D65A0C" w:rsidP="00D65A0C">
      <w:pPr>
        <w:ind w:left="567"/>
        <w:rPr>
          <w:rFonts w:ascii="Arial" w:hAnsi="Arial" w:cs="Arial"/>
          <w:sz w:val="22"/>
          <w:szCs w:val="22"/>
        </w:rPr>
      </w:pPr>
      <w:r w:rsidRPr="005459F2">
        <w:rPr>
          <w:rFonts w:ascii="Arial" w:hAnsi="Arial" w:cs="Arial"/>
          <w:sz w:val="22"/>
          <w:szCs w:val="22"/>
        </w:rPr>
        <w:t>Wykaz</w:t>
      </w:r>
      <w:r w:rsidR="00482436" w:rsidRPr="005459F2">
        <w:rPr>
          <w:rFonts w:ascii="Arial" w:hAnsi="Arial" w:cs="Arial"/>
          <w:sz w:val="22"/>
          <w:szCs w:val="22"/>
        </w:rPr>
        <w:t xml:space="preserve"> </w:t>
      </w:r>
      <w:r w:rsidRPr="005459F2">
        <w:rPr>
          <w:rFonts w:ascii="Arial" w:hAnsi="Arial" w:cs="Arial"/>
          <w:sz w:val="22"/>
          <w:szCs w:val="22"/>
        </w:rPr>
        <w:t>literatury</w:t>
      </w:r>
      <w:r w:rsidR="00482436" w:rsidRPr="005459F2">
        <w:rPr>
          <w:rFonts w:ascii="Arial" w:hAnsi="Arial" w:cs="Arial"/>
          <w:sz w:val="22"/>
          <w:szCs w:val="22"/>
        </w:rPr>
        <w:t xml:space="preserve"> </w:t>
      </w:r>
      <w:r w:rsidRPr="005459F2">
        <w:rPr>
          <w:rFonts w:ascii="Arial" w:hAnsi="Arial" w:cs="Arial"/>
          <w:sz w:val="22"/>
          <w:szCs w:val="22"/>
        </w:rPr>
        <w:t>podstawowej</w:t>
      </w:r>
    </w:p>
    <w:p w:rsidR="00D65A0C" w:rsidRPr="005459F2" w:rsidRDefault="00D65A0C" w:rsidP="00D65A0C">
      <w:pPr>
        <w:ind w:left="567"/>
        <w:rPr>
          <w:rFonts w:ascii="Arial" w:hAnsi="Arial" w:cs="Arial"/>
          <w:sz w:val="22"/>
          <w:szCs w:val="22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5459F2" w:rsidTr="008B0777">
        <w:trPr>
          <w:trHeight w:val="1098"/>
        </w:trPr>
        <w:tc>
          <w:tcPr>
            <w:tcW w:w="9622" w:type="dxa"/>
          </w:tcPr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Борковский В.И., Кузнецов П.С.;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Историческая грамматика русского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1965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Букатевич Н.И., Савицкая С.А., Усачева Л.;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Историческ</w:t>
            </w:r>
            <w:r w:rsidR="00315BEF"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ая грамматика русского языка</w:t>
            </w:r>
            <w:r w:rsidR="00315BEF"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Киев 1974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Горшков А.И.,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1969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Дурново Н.Н..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Введение в историю русского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1969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Ефимов А.И.,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1967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Ковалевскя Е.Г.,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1978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Ларин Б.А.,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Лекции по истории русского литературного языка (XI - середина XVIII века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), Москва 1975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Мещерский Н.А.,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Ленинград 1981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Улуханов 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О языке древней Руси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2001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Успенский Б.А.,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Краткий очерк русского литературного языка (XI-XIX вв.)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1994 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Успенский Б.А.,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 (XI-XVII вв.)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2003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BartoszewiczA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5459F2">
              <w:rPr>
                <w:rFonts w:ascii="Arial" w:hAnsi="Arial" w:cs="Arial"/>
                <w:sz w:val="20"/>
                <w:szCs w:val="20"/>
              </w:rPr>
              <w:t>GorszkowaK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5459F2">
              <w:rPr>
                <w:rFonts w:ascii="Arial" w:hAnsi="Arial" w:cs="Arial"/>
                <w:sz w:val="20"/>
                <w:szCs w:val="20"/>
              </w:rPr>
              <w:t>Chaburgajew</w:t>
            </w:r>
            <w:r w:rsidR="00B917D1"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459F2">
              <w:rPr>
                <w:rFonts w:ascii="Arial" w:hAnsi="Arial" w:cs="Arial"/>
                <w:sz w:val="20"/>
                <w:szCs w:val="20"/>
              </w:rPr>
              <w:t>G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.;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Очерк исторической фонетики и морфологии русского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5459F2">
              <w:rPr>
                <w:rFonts w:ascii="Arial" w:hAnsi="Arial" w:cs="Arial"/>
                <w:sz w:val="20"/>
                <w:szCs w:val="20"/>
              </w:rPr>
              <w:t>Warszawa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1988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Bielecka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– </w:t>
            </w:r>
            <w:r w:rsidRPr="005459F2">
              <w:rPr>
                <w:rFonts w:ascii="Arial" w:hAnsi="Arial" w:cs="Arial"/>
                <w:sz w:val="20"/>
                <w:szCs w:val="20"/>
              </w:rPr>
              <w:t>LatkowskaJ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Историческая грамматика русского языка с упражнениями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5459F2">
              <w:rPr>
                <w:rFonts w:ascii="Arial" w:hAnsi="Arial" w:cs="Arial"/>
                <w:sz w:val="20"/>
                <w:szCs w:val="20"/>
              </w:rPr>
              <w:t>Kielce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1977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Galster I., </w:t>
            </w:r>
            <w:r w:rsidRPr="005459F2">
              <w:rPr>
                <w:rFonts w:ascii="Arial" w:hAnsi="Arial" w:cs="Arial"/>
                <w:i/>
                <w:sz w:val="20"/>
                <w:szCs w:val="20"/>
              </w:rPr>
              <w:t>Zarys gramatyki historycznej języka rosyjskiego</w:t>
            </w:r>
            <w:r w:rsidRPr="005459F2">
              <w:rPr>
                <w:rFonts w:ascii="Arial" w:hAnsi="Arial" w:cs="Arial"/>
                <w:sz w:val="20"/>
                <w:szCs w:val="20"/>
              </w:rPr>
              <w:t xml:space="preserve">, Warszawa 1982 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Rieger J., </w:t>
            </w:r>
            <w:r w:rsidRPr="005459F2">
              <w:rPr>
                <w:rFonts w:ascii="Arial" w:hAnsi="Arial" w:cs="Arial"/>
                <w:i/>
                <w:sz w:val="20"/>
                <w:szCs w:val="20"/>
              </w:rPr>
              <w:t>Z dziejów języka rosyjskiego,</w:t>
            </w:r>
            <w:r w:rsidRPr="005459F2">
              <w:rPr>
                <w:rFonts w:ascii="Arial" w:hAnsi="Arial" w:cs="Arial"/>
                <w:sz w:val="20"/>
                <w:szCs w:val="20"/>
              </w:rPr>
              <w:t xml:space="preserve"> Warszawa 1989</w:t>
            </w:r>
            <w:r w:rsidR="00981DD1" w:rsidRPr="005459F2">
              <w:rPr>
                <w:rFonts w:ascii="Arial" w:hAnsi="Arial" w:cs="Arial"/>
                <w:sz w:val="20"/>
                <w:szCs w:val="20"/>
              </w:rPr>
              <w:t xml:space="preserve"> (lub 2. </w:t>
            </w:r>
            <w:proofErr w:type="gramStart"/>
            <w:r w:rsidR="00981DD1" w:rsidRPr="005459F2">
              <w:rPr>
                <w:rFonts w:ascii="Arial" w:hAnsi="Arial" w:cs="Arial"/>
                <w:sz w:val="20"/>
                <w:szCs w:val="20"/>
              </w:rPr>
              <w:t>wyd</w:t>
            </w:r>
            <w:proofErr w:type="gramEnd"/>
            <w:r w:rsidR="00981DD1" w:rsidRPr="005459F2">
              <w:rPr>
                <w:rFonts w:ascii="Arial" w:hAnsi="Arial" w:cs="Arial"/>
                <w:sz w:val="20"/>
                <w:szCs w:val="20"/>
              </w:rPr>
              <w:t>. 1998)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Rott-Żebrowski T., </w:t>
            </w:r>
            <w:r w:rsidRPr="005459F2">
              <w:rPr>
                <w:rFonts w:ascii="Arial" w:hAnsi="Arial" w:cs="Arial"/>
                <w:i/>
                <w:sz w:val="20"/>
                <w:szCs w:val="20"/>
              </w:rPr>
              <w:t>Gramatyka historyczna języka rosyjskiego</w:t>
            </w:r>
            <w:r w:rsidRPr="005459F2">
              <w:rPr>
                <w:rFonts w:ascii="Arial" w:hAnsi="Arial" w:cs="Arial"/>
                <w:sz w:val="20"/>
                <w:szCs w:val="20"/>
              </w:rPr>
              <w:t>, Lublin 1982</w:t>
            </w:r>
          </w:p>
          <w:p w:rsidR="00D65A0C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Rott-Żebrowski T., </w:t>
            </w:r>
            <w:r w:rsidRPr="005459F2">
              <w:rPr>
                <w:rFonts w:ascii="Arial" w:hAnsi="Arial" w:cs="Arial"/>
                <w:i/>
                <w:sz w:val="20"/>
                <w:szCs w:val="20"/>
              </w:rPr>
              <w:t>Historia rosyjskiego języka literackiego</w:t>
            </w:r>
            <w:r w:rsidRPr="005459F2">
              <w:rPr>
                <w:rFonts w:ascii="Arial" w:hAnsi="Arial" w:cs="Arial"/>
                <w:sz w:val="20"/>
                <w:szCs w:val="20"/>
              </w:rPr>
              <w:t>, Lublin 1984</w:t>
            </w:r>
          </w:p>
          <w:p w:rsidR="005459F2" w:rsidRPr="005459F2" w:rsidRDefault="005459F2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Успенский Б.А., 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Краткий очерк истории русского литературного языка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XI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XIX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вв.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), Москва 1994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Cs w:val="16"/>
                <w:lang w:val="ru-RU"/>
              </w:rPr>
            </w:pPr>
          </w:p>
        </w:tc>
      </w:tr>
    </w:tbl>
    <w:p w:rsidR="00D65A0C" w:rsidRPr="005459F2" w:rsidRDefault="00D65A0C" w:rsidP="00D65A0C">
      <w:pPr>
        <w:rPr>
          <w:rFonts w:ascii="Arial" w:hAnsi="Arial" w:cs="Arial"/>
          <w:sz w:val="22"/>
          <w:szCs w:val="16"/>
          <w:lang w:val="ru-RU"/>
        </w:rPr>
      </w:pP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  <w:r w:rsidRPr="005459F2">
        <w:rPr>
          <w:rFonts w:ascii="Arial" w:hAnsi="Arial" w:cs="Arial"/>
          <w:sz w:val="22"/>
          <w:szCs w:val="16"/>
        </w:rPr>
        <w:t>Wykaz literatury uzupełniającej</w:t>
      </w:r>
    </w:p>
    <w:p w:rsidR="00D65A0C" w:rsidRPr="005459F2" w:rsidRDefault="00D65A0C" w:rsidP="00D65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459F2" w:rsidRPr="005459F2" w:rsidTr="008B0777">
        <w:trPr>
          <w:trHeight w:val="1112"/>
        </w:trPr>
        <w:tc>
          <w:tcPr>
            <w:tcW w:w="9622" w:type="dxa"/>
          </w:tcPr>
          <w:p w:rsidR="00D65A0C" w:rsidRPr="005459F2" w:rsidRDefault="00D65A0C" w:rsidP="008B0777">
            <w:pPr>
              <w:ind w:left="56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Виноградов В.В.,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Избранные труды. 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1979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Виноградов В.В.,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Очерки по истории русского литературного языка XVII и XVIII веков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1982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Виноградов В.В.,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Проблемы литературных языков и закономерности их образования и развития,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Москва 1964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Исаченко А.В.,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К вопросу о пероидизации истории русского языка [</w:t>
            </w:r>
            <w:r w:rsidRPr="005459F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:] Вопросы теории и истории языка, 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Ленинград 1963, </w:t>
            </w:r>
            <w:r w:rsidRPr="005459F2">
              <w:rPr>
                <w:rFonts w:ascii="Arial" w:hAnsi="Arial" w:cs="Arial"/>
                <w:sz w:val="20"/>
                <w:szCs w:val="20"/>
              </w:rPr>
              <w:t>s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. 149-158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Обнорский П.С.,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Очерки по истории русского литературного языка старшего периода, 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Москва 1946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Соболевский А.И.,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Ленинград 1980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Срезневский И.И.,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Мысли об истории русского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1959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Толстой Н.И.,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 вопросу о древнеславянском языке как общем литературном языке южных и восточных Славян  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Pr="005459F2">
              <w:rPr>
                <w:rFonts w:ascii="Arial" w:hAnsi="Arial" w:cs="Arial"/>
                <w:sz w:val="20"/>
                <w:szCs w:val="20"/>
              </w:rPr>
              <w:t>w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:]  Вопросы языкознания № 1 (1961)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Филин Ф.П.,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Об истоках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r w:rsidRPr="005459F2">
              <w:rPr>
                <w:rFonts w:ascii="Arial" w:hAnsi="Arial" w:cs="Arial"/>
                <w:sz w:val="20"/>
                <w:szCs w:val="20"/>
              </w:rPr>
              <w:t>w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:] Вопросы языкознания № 3 (1974)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Шахматов А.А.,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Очерк современного русского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Москва 1941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Шкляревский Г.И.,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История русского литературного языка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, ч. 1 – 3, Харьков 1967 – 73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>H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ü</w:t>
            </w:r>
            <w:r w:rsidRPr="005459F2">
              <w:rPr>
                <w:rFonts w:ascii="Arial" w:hAnsi="Arial" w:cs="Arial"/>
                <w:sz w:val="20"/>
                <w:szCs w:val="20"/>
              </w:rPr>
              <w:t>ttl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5459F2">
              <w:rPr>
                <w:rFonts w:ascii="Arial" w:hAnsi="Arial" w:cs="Arial"/>
                <w:sz w:val="20"/>
                <w:szCs w:val="20"/>
              </w:rPr>
              <w:t>WorthG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>Спорные проблемы изучения литературного языка в древнейший</w:t>
            </w:r>
            <w:r w:rsidR="005459F2" w:rsidRP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="005459F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период 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Pr="005459F2">
              <w:rPr>
                <w:rFonts w:ascii="Arial" w:hAnsi="Arial" w:cs="Arial"/>
                <w:sz w:val="20"/>
                <w:szCs w:val="20"/>
              </w:rPr>
              <w:t>w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:] </w:t>
            </w:r>
            <w:r w:rsidRPr="005459F2">
              <w:rPr>
                <w:rFonts w:ascii="Arial" w:hAnsi="Arial" w:cs="Arial"/>
                <w:sz w:val="20"/>
                <w:szCs w:val="20"/>
              </w:rPr>
              <w:t>Wiener</w:t>
            </w:r>
            <w:r w:rsidR="00E74037"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459F2">
              <w:rPr>
                <w:rFonts w:ascii="Arial" w:hAnsi="Arial" w:cs="Arial"/>
                <w:sz w:val="20"/>
                <w:szCs w:val="20"/>
              </w:rPr>
              <w:t>Slawistisches</w:t>
            </w:r>
            <w:r w:rsidR="00E74037"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459F2">
              <w:rPr>
                <w:rFonts w:ascii="Arial" w:hAnsi="Arial" w:cs="Arial"/>
                <w:sz w:val="20"/>
                <w:szCs w:val="20"/>
              </w:rPr>
              <w:t>Jahrbuch</w:t>
            </w:r>
            <w:r w:rsidR="00E74037"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459F2">
              <w:rPr>
                <w:rFonts w:ascii="Arial" w:hAnsi="Arial" w:cs="Arial"/>
                <w:sz w:val="20"/>
                <w:szCs w:val="20"/>
              </w:rPr>
              <w:t>XXV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5459F2">
              <w:rPr>
                <w:rFonts w:ascii="Arial" w:hAnsi="Arial" w:cs="Arial"/>
                <w:sz w:val="20"/>
                <w:szCs w:val="20"/>
              </w:rPr>
              <w:t>s</w:t>
            </w:r>
            <w:r w:rsidRPr="005459F2">
              <w:rPr>
                <w:rFonts w:ascii="Arial" w:hAnsi="Arial" w:cs="Arial"/>
                <w:sz w:val="20"/>
                <w:szCs w:val="20"/>
                <w:lang w:val="ru-RU"/>
              </w:rPr>
              <w:t>. 26-47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>Issatschenko A.W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., Mythen  und  Tatsachenüber die Entstehung der russischen</w:t>
            </w:r>
            <w:r w:rsidR="00E74037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Literaturspra</w:t>
            </w:r>
            <w:r w:rsidR="00E74037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-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che</w:t>
            </w: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>, Wien 1975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459F2">
              <w:rPr>
                <w:rFonts w:ascii="Arial" w:hAnsi="Arial" w:cs="Arial"/>
                <w:sz w:val="20"/>
                <w:szCs w:val="20"/>
              </w:rPr>
              <w:t xml:space="preserve">Leeming H., </w:t>
            </w:r>
            <w:proofErr w:type="gramStart"/>
            <w:r w:rsidRPr="005459F2">
              <w:rPr>
                <w:rFonts w:ascii="Arial" w:hAnsi="Arial" w:cs="Arial"/>
                <w:i/>
                <w:sz w:val="20"/>
                <w:szCs w:val="20"/>
              </w:rPr>
              <w:t>Rola  języka</w:t>
            </w:r>
            <w:proofErr w:type="gramEnd"/>
            <w:r w:rsidRPr="005459F2">
              <w:rPr>
                <w:rFonts w:ascii="Arial" w:hAnsi="Arial" w:cs="Arial"/>
                <w:i/>
                <w:sz w:val="20"/>
                <w:szCs w:val="20"/>
              </w:rPr>
              <w:t xml:space="preserve">  polskiego  w rozwoju leksyki  rosyjskiej do roku 1696</w:t>
            </w:r>
            <w:r w:rsidRPr="005459F2">
              <w:rPr>
                <w:rFonts w:ascii="Arial" w:hAnsi="Arial" w:cs="Arial"/>
                <w:sz w:val="20"/>
                <w:szCs w:val="20"/>
              </w:rPr>
              <w:t>, Ossolineum 1976</w:t>
            </w:r>
          </w:p>
          <w:p w:rsidR="00D65A0C" w:rsidRPr="005459F2" w:rsidRDefault="00D65A0C" w:rsidP="008B0777">
            <w:pPr>
              <w:ind w:left="56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 xml:space="preserve">Unbegaun B.,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Le russe</w:t>
            </w:r>
            <w:r w:rsidR="009A30CF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littéraire</w:t>
            </w:r>
            <w:r w:rsidR="009A30CF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est’</w:t>
            </w:r>
            <w:r w:rsidR="009A30CF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il</w:t>
            </w:r>
            <w:r w:rsidR="009A30CF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d’origine</w:t>
            </w:r>
            <w:r w:rsidR="009A30CF"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459F2">
              <w:rPr>
                <w:rFonts w:ascii="Arial" w:hAnsi="Arial" w:cs="Arial"/>
                <w:i/>
                <w:sz w:val="20"/>
                <w:szCs w:val="20"/>
                <w:lang w:val="en-US"/>
              </w:rPr>
              <w:t>russe?</w:t>
            </w:r>
            <w:r w:rsidRPr="005459F2">
              <w:rPr>
                <w:rFonts w:ascii="Arial" w:hAnsi="Arial" w:cs="Arial"/>
                <w:sz w:val="20"/>
                <w:szCs w:val="20"/>
                <w:lang w:val="en-US"/>
              </w:rPr>
              <w:t xml:space="preserve"> [w:] Révue des etudes slaves XLIV (1964), s. 19-28    </w:t>
            </w:r>
          </w:p>
          <w:p w:rsidR="00D65A0C" w:rsidRPr="005459F2" w:rsidRDefault="00D65A0C" w:rsidP="008B0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D65A0C" w:rsidRPr="005459F2" w:rsidRDefault="00D65A0C" w:rsidP="00D65A0C">
      <w:pPr>
        <w:rPr>
          <w:rFonts w:ascii="Arial" w:hAnsi="Arial" w:cs="Arial"/>
          <w:sz w:val="20"/>
          <w:szCs w:val="20"/>
          <w:lang w:val="en-US"/>
        </w:rPr>
      </w:pPr>
    </w:p>
    <w:p w:rsidR="00D65A0C" w:rsidRPr="005459F2" w:rsidRDefault="00D65A0C" w:rsidP="00D65A0C">
      <w:pPr>
        <w:rPr>
          <w:rFonts w:ascii="Arial" w:hAnsi="Arial" w:cs="Arial"/>
          <w:sz w:val="20"/>
          <w:szCs w:val="20"/>
          <w:lang w:val="en-US"/>
        </w:rPr>
      </w:pPr>
    </w:p>
    <w:p w:rsidR="00D65A0C" w:rsidRPr="005459F2" w:rsidRDefault="00D65A0C" w:rsidP="00D65A0C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:rsidR="00D65A0C" w:rsidRPr="005459F2" w:rsidRDefault="00D65A0C" w:rsidP="00D65A0C">
      <w:pPr>
        <w:pStyle w:val="Tekstdymka1"/>
        <w:rPr>
          <w:rFonts w:ascii="Arial" w:hAnsi="Arial" w:cs="Arial"/>
          <w:sz w:val="20"/>
          <w:szCs w:val="20"/>
        </w:rPr>
      </w:pPr>
      <w:r w:rsidRPr="005459F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65A0C" w:rsidRPr="005459F2" w:rsidRDefault="00D65A0C" w:rsidP="00D65A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5459F2" w:rsidRPr="005459F2" w:rsidTr="008B0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459F2" w:rsidRPr="005459F2" w:rsidTr="008B0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32A51"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459F2" w:rsidRPr="005459F2" w:rsidTr="008B0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65A0C" w:rsidRPr="005459F2" w:rsidRDefault="00D65A0C" w:rsidP="008B077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65A0C" w:rsidRPr="005459F2" w:rsidRDefault="005459F2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59F2" w:rsidRPr="005459F2" w:rsidTr="008B0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65A0C" w:rsidRPr="005459F2" w:rsidRDefault="00332A51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459F2" w:rsidRPr="005459F2" w:rsidTr="008B0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65A0C" w:rsidRPr="005459F2" w:rsidRDefault="00C1510F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5459F2" w:rsidRPr="005459F2" w:rsidTr="008B0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65A0C" w:rsidRPr="005459F2" w:rsidRDefault="00C1510F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5459F2" w:rsidRPr="005459F2" w:rsidTr="008B0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65A0C" w:rsidRPr="005459F2" w:rsidRDefault="00C1510F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30</w:t>
            </w:r>
          </w:p>
        </w:tc>
      </w:tr>
      <w:tr w:rsidR="005459F2" w:rsidRPr="005459F2" w:rsidTr="008B0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65A0C" w:rsidRPr="005459F2" w:rsidRDefault="005459F2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95</w:t>
            </w:r>
          </w:p>
        </w:tc>
      </w:tr>
      <w:tr w:rsidR="005459F2" w:rsidRPr="005459F2" w:rsidTr="008B0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65A0C" w:rsidRPr="005459F2" w:rsidRDefault="00D65A0C" w:rsidP="008B0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65A0C" w:rsidRPr="005459F2" w:rsidRDefault="00C1510F" w:rsidP="008B0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D65A0C" w:rsidRPr="005459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D65A0C" w:rsidRPr="00E5147F" w:rsidRDefault="00D65A0C" w:rsidP="00D65A0C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0F1870" w:rsidRDefault="000F1870"/>
    <w:sectPr w:rsidR="000F1870" w:rsidSect="00861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15"/>
    <w:rsid w:val="00030A15"/>
    <w:rsid w:val="000B4865"/>
    <w:rsid w:val="000F1870"/>
    <w:rsid w:val="00132181"/>
    <w:rsid w:val="00141E38"/>
    <w:rsid w:val="00202E12"/>
    <w:rsid w:val="00225FED"/>
    <w:rsid w:val="00280F33"/>
    <w:rsid w:val="00315BEF"/>
    <w:rsid w:val="00332A51"/>
    <w:rsid w:val="003B0418"/>
    <w:rsid w:val="003D3752"/>
    <w:rsid w:val="003E767E"/>
    <w:rsid w:val="00461688"/>
    <w:rsid w:val="00482436"/>
    <w:rsid w:val="004E18A4"/>
    <w:rsid w:val="00505EDC"/>
    <w:rsid w:val="005459F2"/>
    <w:rsid w:val="005B0499"/>
    <w:rsid w:val="006D447F"/>
    <w:rsid w:val="007220EA"/>
    <w:rsid w:val="00751243"/>
    <w:rsid w:val="00780110"/>
    <w:rsid w:val="00796DDE"/>
    <w:rsid w:val="007B400E"/>
    <w:rsid w:val="00811218"/>
    <w:rsid w:val="00823BC7"/>
    <w:rsid w:val="00832EA8"/>
    <w:rsid w:val="008614BF"/>
    <w:rsid w:val="008F7349"/>
    <w:rsid w:val="00925625"/>
    <w:rsid w:val="00943A97"/>
    <w:rsid w:val="00981DD1"/>
    <w:rsid w:val="0099148C"/>
    <w:rsid w:val="009A30CF"/>
    <w:rsid w:val="009A565C"/>
    <w:rsid w:val="00AC0DF7"/>
    <w:rsid w:val="00AD2C8B"/>
    <w:rsid w:val="00AF34CD"/>
    <w:rsid w:val="00B917D1"/>
    <w:rsid w:val="00BF1EEF"/>
    <w:rsid w:val="00C1510F"/>
    <w:rsid w:val="00C7288B"/>
    <w:rsid w:val="00CD27B4"/>
    <w:rsid w:val="00D522CC"/>
    <w:rsid w:val="00D65A0C"/>
    <w:rsid w:val="00DD3979"/>
    <w:rsid w:val="00E74037"/>
    <w:rsid w:val="00E8393B"/>
    <w:rsid w:val="00E8477C"/>
    <w:rsid w:val="00F66DEC"/>
    <w:rsid w:val="00FF7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A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5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A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5A0C"/>
    <w:pPr>
      <w:suppressLineNumbers/>
    </w:pPr>
  </w:style>
  <w:style w:type="paragraph" w:customStyle="1" w:styleId="Tekstdymka1">
    <w:name w:val="Tekst dymka1"/>
    <w:basedOn w:val="Normalny"/>
    <w:rsid w:val="00D65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1255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4</cp:revision>
  <dcterms:created xsi:type="dcterms:W3CDTF">2017-11-16T09:14:00Z</dcterms:created>
  <dcterms:modified xsi:type="dcterms:W3CDTF">2017-11-16T12:41:00Z</dcterms:modified>
</cp:coreProperties>
</file>