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CBB" w:rsidRPr="004F3988" w:rsidRDefault="00112CBB" w:rsidP="004F3988">
      <w:pPr>
        <w:pStyle w:val="Nagwek1"/>
        <w:rPr>
          <w:rFonts w:ascii="Arial" w:hAnsi="Arial" w:cs="Arial"/>
          <w:sz w:val="20"/>
          <w:szCs w:val="20"/>
        </w:rPr>
      </w:pPr>
      <w:r w:rsidRPr="004F3988">
        <w:rPr>
          <w:rFonts w:ascii="Arial" w:hAnsi="Arial" w:cs="Arial"/>
          <w:b/>
          <w:bCs/>
          <w:sz w:val="20"/>
          <w:szCs w:val="20"/>
        </w:rPr>
        <w:t>KARTA KURSU</w:t>
      </w:r>
    </w:p>
    <w:p w:rsidR="00112CBB" w:rsidRPr="004F3988" w:rsidRDefault="00112CBB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112CBB" w:rsidRPr="004F398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112CBB" w:rsidRPr="004F3988" w:rsidRDefault="00112CB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112CBB" w:rsidRPr="004F3988" w:rsidRDefault="00112CBB" w:rsidP="004F398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Słownictwo języka handlowego</w:t>
            </w:r>
          </w:p>
        </w:tc>
      </w:tr>
      <w:tr w:rsidR="00112CBB" w:rsidRPr="004F398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112CBB" w:rsidRPr="004F3988" w:rsidRDefault="00112CBB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112CBB" w:rsidRPr="004F3988" w:rsidRDefault="004F3988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F3988">
              <w:rPr>
                <w:rFonts w:ascii="Arial" w:hAnsi="Arial" w:cs="Arial"/>
                <w:i/>
                <w:sz w:val="20"/>
                <w:szCs w:val="20"/>
                <w:lang/>
              </w:rPr>
              <w:t>Business language vocabulary</w:t>
            </w:r>
          </w:p>
        </w:tc>
      </w:tr>
    </w:tbl>
    <w:p w:rsidR="00112CBB" w:rsidRPr="004F3988" w:rsidRDefault="00112CBB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112CBB" w:rsidRPr="004F3988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112CBB" w:rsidRPr="004F3988" w:rsidRDefault="00112CBB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112CBB" w:rsidRPr="004F3988" w:rsidRDefault="00112CBB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112CBB" w:rsidRPr="004F3988" w:rsidRDefault="00112CBB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112CBB" w:rsidRPr="004F3988" w:rsidRDefault="00112C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112CBB" w:rsidRPr="004F3988" w:rsidRDefault="00112CBB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112CBB" w:rsidRPr="004F3988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112CBB" w:rsidRPr="004F3988" w:rsidRDefault="00112CBB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112CBB" w:rsidRPr="004F3988" w:rsidRDefault="00112C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dr Elżbieta Kossakowska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112CBB" w:rsidRPr="004F3988" w:rsidRDefault="00112C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112CBB" w:rsidRPr="004F3988" w:rsidRDefault="00112C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 xml:space="preserve">dr Karina </w:t>
            </w:r>
            <w:proofErr w:type="spellStart"/>
            <w:r w:rsidRPr="004F3988">
              <w:rPr>
                <w:rFonts w:ascii="Arial" w:hAnsi="Arial" w:cs="Arial"/>
                <w:sz w:val="20"/>
                <w:szCs w:val="20"/>
              </w:rPr>
              <w:t>Zając-Haduch</w:t>
            </w:r>
            <w:proofErr w:type="spellEnd"/>
          </w:p>
          <w:p w:rsidR="00112CBB" w:rsidRPr="004F3988" w:rsidRDefault="00112C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dr Adam Karpiński</w:t>
            </w:r>
          </w:p>
          <w:p w:rsidR="00112CBB" w:rsidRPr="004F3988" w:rsidRDefault="00112C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12CBB" w:rsidRPr="004F3988" w:rsidRDefault="00112CBB">
      <w:pPr>
        <w:rPr>
          <w:rFonts w:ascii="Arial" w:hAnsi="Arial" w:cs="Arial"/>
          <w:sz w:val="20"/>
          <w:szCs w:val="20"/>
        </w:rPr>
      </w:pPr>
    </w:p>
    <w:p w:rsidR="00112CBB" w:rsidRPr="004F3988" w:rsidRDefault="00112CBB">
      <w:pPr>
        <w:rPr>
          <w:rFonts w:ascii="Arial" w:hAnsi="Arial" w:cs="Arial"/>
          <w:sz w:val="20"/>
          <w:szCs w:val="20"/>
        </w:rPr>
      </w:pPr>
    </w:p>
    <w:p w:rsidR="00112CBB" w:rsidRPr="004F3988" w:rsidRDefault="00112CBB">
      <w:pPr>
        <w:rPr>
          <w:rFonts w:ascii="Arial" w:hAnsi="Arial" w:cs="Arial"/>
          <w:sz w:val="20"/>
          <w:szCs w:val="20"/>
        </w:rPr>
      </w:pPr>
      <w:r w:rsidRPr="004F3988">
        <w:rPr>
          <w:rFonts w:ascii="Arial" w:hAnsi="Arial" w:cs="Arial"/>
          <w:sz w:val="20"/>
          <w:szCs w:val="20"/>
        </w:rPr>
        <w:t>Opis kursu (cele kształcenia)</w:t>
      </w:r>
    </w:p>
    <w:p w:rsidR="00112CBB" w:rsidRPr="004F3988" w:rsidRDefault="00112CB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112CBB" w:rsidRPr="004F3988">
        <w:trPr>
          <w:trHeight w:val="1365"/>
        </w:trPr>
        <w:tc>
          <w:tcPr>
            <w:tcW w:w="9640" w:type="dxa"/>
          </w:tcPr>
          <w:p w:rsidR="00112CBB" w:rsidRPr="004F3988" w:rsidRDefault="00112CBB" w:rsidP="00F86C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 xml:space="preserve">Celem kursu jest stworzenie bazy leksykalnej niezbędnej do osiągnięcia kompetencji lingwistycznej                 w zakresie prezentacji firmy, organizacji i prowadzenia działalności gospodarczej,  podstawowych strategii reklamowych i marketingowych, rosyjskiego rynku towarów i usług, a także opanowanie podstawowej terminologii specjalistycznej  z dziedziny rosyjskiego języka handlowego. </w:t>
            </w:r>
          </w:p>
          <w:p w:rsidR="00112CBB" w:rsidRPr="004F3988" w:rsidRDefault="00112CBB" w:rsidP="00D95B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12CBB" w:rsidRPr="004F3988" w:rsidRDefault="00112CBB">
      <w:pPr>
        <w:rPr>
          <w:rFonts w:ascii="Arial" w:hAnsi="Arial" w:cs="Arial"/>
          <w:sz w:val="20"/>
          <w:szCs w:val="20"/>
        </w:rPr>
      </w:pPr>
    </w:p>
    <w:p w:rsidR="00112CBB" w:rsidRPr="004F3988" w:rsidRDefault="00112CBB">
      <w:pPr>
        <w:rPr>
          <w:rFonts w:ascii="Arial" w:hAnsi="Arial" w:cs="Arial"/>
          <w:sz w:val="20"/>
          <w:szCs w:val="20"/>
        </w:rPr>
      </w:pPr>
      <w:r w:rsidRPr="004F3988">
        <w:rPr>
          <w:rFonts w:ascii="Arial" w:hAnsi="Arial" w:cs="Arial"/>
          <w:sz w:val="20"/>
          <w:szCs w:val="20"/>
        </w:rPr>
        <w:t>Warunki wstępne</w:t>
      </w:r>
    </w:p>
    <w:p w:rsidR="00112CBB" w:rsidRPr="004F3988" w:rsidRDefault="00112CB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112CBB" w:rsidRPr="004F3988">
        <w:trPr>
          <w:trHeight w:val="734"/>
        </w:trPr>
        <w:tc>
          <w:tcPr>
            <w:tcW w:w="1941" w:type="dxa"/>
            <w:shd w:val="clear" w:color="auto" w:fill="DBE5F1"/>
            <w:vAlign w:val="center"/>
          </w:tcPr>
          <w:p w:rsidR="00112CBB" w:rsidRPr="004F3988" w:rsidRDefault="00112CB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112CBB" w:rsidRPr="004F3988" w:rsidRDefault="00112CB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 xml:space="preserve">Student zna podstawowe słownictwo z zakresu tematów związanych z życiem codziennym oraz ma opanowane podstawy gramatyczne na poziomie morfologicznym i składniowym. </w:t>
            </w:r>
          </w:p>
        </w:tc>
      </w:tr>
      <w:tr w:rsidR="00112CBB" w:rsidRPr="004F398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12CBB" w:rsidRPr="004F3988" w:rsidRDefault="00112CBB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112CBB" w:rsidRPr="004F3988" w:rsidRDefault="00112CBB" w:rsidP="00755398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 xml:space="preserve">Student potrafi wyszukiwać, analizować, oceniać, selekcjonować i użytkować informacje zakresu filologii z wykorzystaniem różnych źródeł i sposobów. </w:t>
            </w:r>
          </w:p>
          <w:p w:rsidR="00112CBB" w:rsidRPr="004F3988" w:rsidRDefault="00112CB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Posiada umiejętność przygotowania wystąpień ustnych i prezentacji w języku obcym, podstawowym dla swojej specjalności.</w:t>
            </w:r>
          </w:p>
        </w:tc>
      </w:tr>
      <w:tr w:rsidR="00112CBB" w:rsidRPr="004F3988" w:rsidTr="008E54F6">
        <w:trPr>
          <w:trHeight w:val="347"/>
        </w:trPr>
        <w:tc>
          <w:tcPr>
            <w:tcW w:w="1941" w:type="dxa"/>
            <w:shd w:val="clear" w:color="auto" w:fill="DBE5F1"/>
            <w:vAlign w:val="center"/>
          </w:tcPr>
          <w:p w:rsidR="00112CBB" w:rsidRPr="004F3988" w:rsidRDefault="00112CBB">
            <w:pPr>
              <w:autoSpaceDE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112CBB" w:rsidRPr="004F3988" w:rsidRDefault="00112CB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Praktyczna nauka języka rosyjskiego 1 i 2,</w:t>
            </w:r>
          </w:p>
          <w:p w:rsidR="00112CBB" w:rsidRPr="004F3988" w:rsidRDefault="00112CB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Gramatyka opisowa języka rosyjskiego1 i 2</w:t>
            </w:r>
          </w:p>
        </w:tc>
      </w:tr>
    </w:tbl>
    <w:p w:rsidR="00112CBB" w:rsidRPr="004F3988" w:rsidRDefault="00112CBB">
      <w:pPr>
        <w:rPr>
          <w:rFonts w:ascii="Arial" w:hAnsi="Arial" w:cs="Arial"/>
          <w:sz w:val="20"/>
          <w:szCs w:val="20"/>
        </w:rPr>
      </w:pPr>
    </w:p>
    <w:p w:rsidR="00112CBB" w:rsidRPr="004F3988" w:rsidRDefault="00112CBB">
      <w:pPr>
        <w:rPr>
          <w:rFonts w:ascii="Arial" w:hAnsi="Arial" w:cs="Arial"/>
          <w:sz w:val="20"/>
          <w:szCs w:val="20"/>
        </w:rPr>
      </w:pPr>
    </w:p>
    <w:p w:rsidR="00112CBB" w:rsidRPr="004F3988" w:rsidRDefault="00112CBB">
      <w:pPr>
        <w:rPr>
          <w:rFonts w:ascii="Arial" w:hAnsi="Arial" w:cs="Arial"/>
          <w:sz w:val="20"/>
          <w:szCs w:val="20"/>
        </w:rPr>
      </w:pPr>
      <w:r w:rsidRPr="004F3988">
        <w:rPr>
          <w:rFonts w:ascii="Arial" w:hAnsi="Arial" w:cs="Arial"/>
          <w:sz w:val="20"/>
          <w:szCs w:val="20"/>
        </w:rPr>
        <w:t xml:space="preserve">Efekty kształcenia </w:t>
      </w:r>
    </w:p>
    <w:p w:rsidR="00112CBB" w:rsidRPr="004F3988" w:rsidRDefault="00112CB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112CBB" w:rsidRPr="004F398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112CBB" w:rsidRPr="004F3988" w:rsidRDefault="00112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112CBB" w:rsidRPr="004F3988" w:rsidRDefault="00112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112CBB" w:rsidRPr="004F3988" w:rsidRDefault="00112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12CBB" w:rsidRPr="004F3988">
        <w:trPr>
          <w:cantSplit/>
          <w:trHeight w:val="1838"/>
        </w:trPr>
        <w:tc>
          <w:tcPr>
            <w:tcW w:w="1979" w:type="dxa"/>
            <w:vMerge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W01 Ma podstawową wiedzę dotyczącą specyfiki języka specjalistycznego w zakresie języka handlowego</w:t>
            </w:r>
          </w:p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W02 Zna podstawową terminologię z zakresu rosyjskiego języka handlowego</w:t>
            </w:r>
          </w:p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W03 Zna leksykę i struktury gramatyczne z zakresu podejmowanych zagadnień merytorycznych</w:t>
            </w:r>
          </w:p>
        </w:tc>
        <w:tc>
          <w:tcPr>
            <w:tcW w:w="2365" w:type="dxa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B_W03</w:t>
            </w:r>
          </w:p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B _W04</w:t>
            </w:r>
          </w:p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B_W03, B_W04</w:t>
            </w:r>
          </w:p>
        </w:tc>
      </w:tr>
    </w:tbl>
    <w:p w:rsidR="00112CBB" w:rsidRPr="004F3988" w:rsidRDefault="00112CBB">
      <w:pPr>
        <w:rPr>
          <w:rFonts w:ascii="Arial" w:hAnsi="Arial" w:cs="Arial"/>
          <w:sz w:val="20"/>
          <w:szCs w:val="20"/>
        </w:rPr>
      </w:pPr>
    </w:p>
    <w:p w:rsidR="00112CBB" w:rsidRPr="004F3988" w:rsidRDefault="00112CBB">
      <w:pPr>
        <w:rPr>
          <w:rFonts w:ascii="Arial" w:hAnsi="Arial" w:cs="Arial"/>
          <w:sz w:val="20"/>
          <w:szCs w:val="20"/>
        </w:rPr>
      </w:pPr>
    </w:p>
    <w:p w:rsidR="00112CBB" w:rsidRPr="004F3988" w:rsidRDefault="00112CBB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112CBB" w:rsidRPr="004F398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12CBB" w:rsidRPr="004F3988" w:rsidRDefault="00112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12CBB" w:rsidRPr="004F3988" w:rsidRDefault="00112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12CBB" w:rsidRPr="004F3988" w:rsidRDefault="00112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12CBB" w:rsidRPr="004F3988">
        <w:trPr>
          <w:cantSplit/>
          <w:trHeight w:val="2116"/>
        </w:trPr>
        <w:tc>
          <w:tcPr>
            <w:tcW w:w="1985" w:type="dxa"/>
            <w:vMerge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U01 Potrafi przeprowadzić analizę (leksykalną                          i sk</w:t>
            </w:r>
            <w:r w:rsidR="00744172" w:rsidRPr="004F3988">
              <w:rPr>
                <w:rFonts w:ascii="Arial" w:hAnsi="Arial" w:cs="Arial"/>
                <w:sz w:val="20"/>
                <w:szCs w:val="20"/>
              </w:rPr>
              <w:t>ł</w:t>
            </w:r>
            <w:r w:rsidRPr="004F3988">
              <w:rPr>
                <w:rFonts w:ascii="Arial" w:hAnsi="Arial" w:cs="Arial"/>
                <w:sz w:val="20"/>
                <w:szCs w:val="20"/>
              </w:rPr>
              <w:t>adniową) tekstów specjalistycznych</w:t>
            </w:r>
          </w:p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U02 Potrafi stosować podstawowe pojęcia właściwe dla rosyjskiego języka handlowego w typowych sytuacjach zawodowych</w:t>
            </w:r>
          </w:p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U03 Przy pomocy odpowiednich konstrukcji leksykalnych i struktur gramatycznych potrafi dokonać prezentacji firmy, opisu działalności gospodarczej, podstawowych strategii reklamowych i marketingowych,  a także rosyjskiego rynku towarów i usług</w:t>
            </w:r>
          </w:p>
        </w:tc>
        <w:tc>
          <w:tcPr>
            <w:tcW w:w="2410" w:type="dxa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B_U03</w:t>
            </w:r>
          </w:p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B_U04</w:t>
            </w:r>
          </w:p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B_U04, B_04</w:t>
            </w:r>
          </w:p>
        </w:tc>
      </w:tr>
    </w:tbl>
    <w:p w:rsidR="00112CBB" w:rsidRPr="004F3988" w:rsidRDefault="00112CBB">
      <w:pPr>
        <w:rPr>
          <w:rFonts w:ascii="Arial" w:hAnsi="Arial" w:cs="Arial"/>
          <w:sz w:val="20"/>
          <w:szCs w:val="20"/>
        </w:rPr>
      </w:pPr>
    </w:p>
    <w:p w:rsidR="00112CBB" w:rsidRPr="004F3988" w:rsidRDefault="00112CBB">
      <w:pPr>
        <w:rPr>
          <w:rFonts w:ascii="Arial" w:hAnsi="Arial" w:cs="Arial"/>
          <w:sz w:val="20"/>
          <w:szCs w:val="20"/>
        </w:rPr>
      </w:pPr>
    </w:p>
    <w:p w:rsidR="00112CBB" w:rsidRPr="004F3988" w:rsidRDefault="00112CBB">
      <w:pPr>
        <w:rPr>
          <w:rFonts w:ascii="Arial" w:hAnsi="Arial" w:cs="Arial"/>
          <w:sz w:val="20"/>
          <w:szCs w:val="20"/>
        </w:rPr>
      </w:pPr>
    </w:p>
    <w:p w:rsidR="00112CBB" w:rsidRPr="004F3988" w:rsidRDefault="00112CB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112CBB" w:rsidRPr="004F398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12CBB" w:rsidRPr="004F3988" w:rsidRDefault="00112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12CBB" w:rsidRPr="004F3988" w:rsidRDefault="00112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12CBB" w:rsidRPr="004F3988" w:rsidRDefault="00112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112CBB" w:rsidRPr="004F3988">
        <w:trPr>
          <w:cantSplit/>
          <w:trHeight w:val="1540"/>
        </w:trPr>
        <w:tc>
          <w:tcPr>
            <w:tcW w:w="1985" w:type="dxa"/>
            <w:vMerge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K01 Potrafi formułować i kategoryzować najistotniejsze informacje z tekstu specjalistycznego</w:t>
            </w:r>
          </w:p>
          <w:p w:rsidR="00112CBB" w:rsidRPr="004F3988" w:rsidRDefault="00112CBB" w:rsidP="007339E6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K02 Potrafi wykonywać prace zespołowe, pracować</w:t>
            </w:r>
          </w:p>
          <w:p w:rsidR="00112CBB" w:rsidRPr="004F3988" w:rsidRDefault="00112CBB" w:rsidP="007339E6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w grupie przyjmując we niej różne role</w:t>
            </w:r>
          </w:p>
          <w:p w:rsidR="00112CBB" w:rsidRPr="004F3988" w:rsidRDefault="00112CBB" w:rsidP="007339E6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K03 Potrafi określić priorytety służące realizacji danego zadania</w:t>
            </w:r>
          </w:p>
          <w:p w:rsidR="00112CBB" w:rsidRPr="004F3988" w:rsidRDefault="00112CBB" w:rsidP="0073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B _K02</w:t>
            </w:r>
          </w:p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B_K03</w:t>
            </w:r>
          </w:p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B_K04</w:t>
            </w:r>
          </w:p>
        </w:tc>
      </w:tr>
    </w:tbl>
    <w:p w:rsidR="00112CBB" w:rsidRPr="004F3988" w:rsidRDefault="00112CBB">
      <w:pPr>
        <w:rPr>
          <w:rFonts w:ascii="Arial" w:hAnsi="Arial" w:cs="Arial"/>
          <w:sz w:val="20"/>
          <w:szCs w:val="20"/>
        </w:rPr>
      </w:pPr>
    </w:p>
    <w:p w:rsidR="00112CBB" w:rsidRPr="004F3988" w:rsidRDefault="00112CBB">
      <w:pPr>
        <w:rPr>
          <w:rFonts w:ascii="Arial" w:hAnsi="Arial" w:cs="Arial"/>
          <w:sz w:val="20"/>
          <w:szCs w:val="20"/>
        </w:rPr>
      </w:pPr>
    </w:p>
    <w:p w:rsidR="00112CBB" w:rsidRPr="004F3988" w:rsidRDefault="00112CBB">
      <w:pPr>
        <w:rPr>
          <w:rFonts w:ascii="Arial" w:hAnsi="Arial" w:cs="Arial"/>
          <w:sz w:val="20"/>
          <w:szCs w:val="20"/>
        </w:rPr>
      </w:pPr>
    </w:p>
    <w:p w:rsidR="00112CBB" w:rsidRPr="004F3988" w:rsidRDefault="00112CBB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12CBB" w:rsidRPr="004F398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2CBB" w:rsidRPr="004F3988" w:rsidRDefault="00112CB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12CBB" w:rsidRPr="004F398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112CBB" w:rsidRPr="004F3988" w:rsidRDefault="00112C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112CBB" w:rsidRPr="004F3988" w:rsidRDefault="00112C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12CBB" w:rsidRPr="004F3988" w:rsidRDefault="00112C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2CBB" w:rsidRPr="004F3988" w:rsidRDefault="00112C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12CBB" w:rsidRPr="004F398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112CBB" w:rsidRPr="004F3988" w:rsidRDefault="00112C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112CBB" w:rsidRPr="004F3988" w:rsidRDefault="00112C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2CBB" w:rsidRPr="004F3988" w:rsidRDefault="00112C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112CBB" w:rsidRPr="004F3988" w:rsidRDefault="00112C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112CBB" w:rsidRPr="004F3988" w:rsidRDefault="00112C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112CBB" w:rsidRPr="004F3988" w:rsidRDefault="00112C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112CBB" w:rsidRPr="004F3988" w:rsidRDefault="00112C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112CBB" w:rsidRPr="004F3988" w:rsidRDefault="00112C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12CBB" w:rsidRPr="004F3988" w:rsidRDefault="00112C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112CBB" w:rsidRPr="004F3988" w:rsidRDefault="00112C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12CBB" w:rsidRPr="004F3988" w:rsidRDefault="00112C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112CBB" w:rsidRPr="004F3988" w:rsidRDefault="00112C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12CBB" w:rsidRPr="004F3988" w:rsidRDefault="00112C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112CBB" w:rsidRPr="004F3988" w:rsidRDefault="00112C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2CBB" w:rsidRPr="004F398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112CBB" w:rsidRPr="004F3988" w:rsidRDefault="00112C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112CBB" w:rsidRPr="004F3988" w:rsidRDefault="00112C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2CBB" w:rsidRPr="004F3988" w:rsidRDefault="00112C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12CBB" w:rsidRPr="004F3988" w:rsidRDefault="00112C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03" w:type="dxa"/>
            <w:gridSpan w:val="2"/>
            <w:vAlign w:val="center"/>
          </w:tcPr>
          <w:p w:rsidR="00112CBB" w:rsidRPr="004F3988" w:rsidRDefault="00112C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12CBB" w:rsidRPr="004F3988" w:rsidRDefault="00112C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12CBB" w:rsidRPr="004F3988" w:rsidRDefault="00112C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12CBB" w:rsidRPr="004F3988" w:rsidRDefault="00112C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12CBB" w:rsidRPr="004F3988" w:rsidRDefault="00112CBB">
      <w:pPr>
        <w:rPr>
          <w:rFonts w:ascii="Arial" w:hAnsi="Arial" w:cs="Arial"/>
          <w:sz w:val="20"/>
          <w:szCs w:val="20"/>
        </w:rPr>
      </w:pPr>
    </w:p>
    <w:p w:rsidR="00112CBB" w:rsidRPr="004F3988" w:rsidRDefault="00112CBB">
      <w:pPr>
        <w:rPr>
          <w:rFonts w:ascii="Arial" w:hAnsi="Arial" w:cs="Arial"/>
          <w:sz w:val="20"/>
          <w:szCs w:val="20"/>
        </w:rPr>
      </w:pPr>
    </w:p>
    <w:p w:rsidR="00112CBB" w:rsidRPr="004F3988" w:rsidRDefault="00112CBB">
      <w:pPr>
        <w:rPr>
          <w:rFonts w:ascii="Arial" w:hAnsi="Arial" w:cs="Arial"/>
          <w:sz w:val="20"/>
          <w:szCs w:val="20"/>
        </w:rPr>
      </w:pPr>
      <w:r w:rsidRPr="004F3988">
        <w:rPr>
          <w:rFonts w:ascii="Arial" w:hAnsi="Arial" w:cs="Arial"/>
          <w:sz w:val="20"/>
          <w:szCs w:val="20"/>
        </w:rPr>
        <w:t>Opis metod prowadzenia zajęć</w:t>
      </w:r>
    </w:p>
    <w:p w:rsidR="00112CBB" w:rsidRPr="004F3988" w:rsidRDefault="00112CB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112CBB" w:rsidRPr="004F3988">
        <w:trPr>
          <w:trHeight w:val="1207"/>
        </w:trPr>
        <w:tc>
          <w:tcPr>
            <w:tcW w:w="9622" w:type="dxa"/>
          </w:tcPr>
          <w:p w:rsidR="00112CBB" w:rsidRPr="004F3988" w:rsidRDefault="00112CBB" w:rsidP="002C347B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F3988">
              <w:rPr>
                <w:rFonts w:ascii="Arial" w:hAnsi="Arial" w:cs="Arial"/>
                <w:sz w:val="20"/>
                <w:szCs w:val="20"/>
                <w:lang w:eastAsia="en-US"/>
              </w:rPr>
              <w:t>Ćwiczenia warsztatowe z dużym udziałem pracy własnej studenta, z pisemną lub ustną informacją zwrotną, analiza tekstu, prezentacja, burza mózgów, elementy dyskusji, ćwiczenia kształtujące umiejętność pracy zespołowej i grupowej.</w:t>
            </w:r>
          </w:p>
        </w:tc>
      </w:tr>
    </w:tbl>
    <w:p w:rsidR="00112CBB" w:rsidRPr="004F3988" w:rsidRDefault="00112CBB">
      <w:pPr>
        <w:pStyle w:val="Zawartotabeli"/>
        <w:rPr>
          <w:rFonts w:ascii="Arial" w:hAnsi="Arial" w:cs="Arial"/>
          <w:sz w:val="20"/>
          <w:szCs w:val="20"/>
        </w:rPr>
      </w:pPr>
    </w:p>
    <w:p w:rsidR="00112CBB" w:rsidRPr="004F3988" w:rsidRDefault="00112CBB">
      <w:pPr>
        <w:pStyle w:val="Zawartotabeli"/>
        <w:rPr>
          <w:rFonts w:ascii="Arial" w:hAnsi="Arial" w:cs="Arial"/>
          <w:sz w:val="20"/>
          <w:szCs w:val="20"/>
        </w:rPr>
      </w:pPr>
    </w:p>
    <w:p w:rsidR="00112CBB" w:rsidRPr="004F3988" w:rsidRDefault="00112CBB">
      <w:pPr>
        <w:pStyle w:val="Zawartotabeli"/>
        <w:rPr>
          <w:rFonts w:ascii="Arial" w:hAnsi="Arial" w:cs="Arial"/>
          <w:sz w:val="20"/>
          <w:szCs w:val="20"/>
        </w:rPr>
      </w:pPr>
    </w:p>
    <w:p w:rsidR="00112CBB" w:rsidRPr="004F3988" w:rsidRDefault="00112CBB">
      <w:pPr>
        <w:pStyle w:val="Zawartotabeli"/>
        <w:rPr>
          <w:rFonts w:ascii="Arial" w:hAnsi="Arial" w:cs="Arial"/>
          <w:sz w:val="20"/>
          <w:szCs w:val="20"/>
        </w:rPr>
      </w:pPr>
    </w:p>
    <w:p w:rsidR="00112CBB" w:rsidRPr="004F3988" w:rsidRDefault="00112CBB">
      <w:pPr>
        <w:pStyle w:val="Zawartotabeli"/>
        <w:rPr>
          <w:rFonts w:ascii="Arial" w:hAnsi="Arial" w:cs="Arial"/>
          <w:sz w:val="20"/>
          <w:szCs w:val="20"/>
        </w:rPr>
      </w:pPr>
    </w:p>
    <w:p w:rsidR="00112CBB" w:rsidRPr="004F3988" w:rsidRDefault="00112CBB">
      <w:pPr>
        <w:pStyle w:val="Zawartotabeli"/>
        <w:rPr>
          <w:rFonts w:ascii="Arial" w:hAnsi="Arial" w:cs="Arial"/>
          <w:sz w:val="20"/>
          <w:szCs w:val="20"/>
        </w:rPr>
      </w:pPr>
    </w:p>
    <w:p w:rsidR="00112CBB" w:rsidRPr="004F3988" w:rsidRDefault="00112CBB">
      <w:pPr>
        <w:pStyle w:val="Zawartotabeli"/>
        <w:rPr>
          <w:rFonts w:ascii="Arial" w:hAnsi="Arial" w:cs="Arial"/>
          <w:sz w:val="20"/>
          <w:szCs w:val="20"/>
        </w:rPr>
      </w:pPr>
      <w:r w:rsidRPr="004F3988">
        <w:rPr>
          <w:rFonts w:ascii="Arial" w:hAnsi="Arial" w:cs="Arial"/>
          <w:sz w:val="20"/>
          <w:szCs w:val="20"/>
        </w:rPr>
        <w:t>Formy sprawdzania efektów kształcenia</w:t>
      </w:r>
    </w:p>
    <w:p w:rsidR="00112CBB" w:rsidRPr="004F3988" w:rsidRDefault="00112CBB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/>
      </w:tblPr>
      <w:tblGrid>
        <w:gridCol w:w="962"/>
        <w:gridCol w:w="666"/>
        <w:gridCol w:w="666"/>
        <w:gridCol w:w="666"/>
        <w:gridCol w:w="564"/>
        <w:gridCol w:w="769"/>
        <w:gridCol w:w="666"/>
        <w:gridCol w:w="666"/>
      </w:tblGrid>
      <w:tr w:rsidR="00112CBB" w:rsidRPr="004F3988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="00112CBB" w:rsidRPr="004F3988" w:rsidRDefault="00112CB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12CBB" w:rsidRPr="004F3988" w:rsidRDefault="00112CB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12CBB" w:rsidRPr="004F3988" w:rsidRDefault="00112CB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 xml:space="preserve">Projekt indywidualny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12CBB" w:rsidRPr="004F3988" w:rsidRDefault="00112CB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112CBB" w:rsidRPr="004F3988" w:rsidRDefault="00112CB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112CBB" w:rsidRPr="004F3988" w:rsidRDefault="00112CB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12CBB" w:rsidRPr="004F3988" w:rsidRDefault="00112CB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12CBB" w:rsidRPr="004F3988" w:rsidRDefault="00112CBB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</w:tr>
      <w:tr w:rsidR="00112CBB" w:rsidRPr="004F398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12CBB" w:rsidRPr="004F3988" w:rsidRDefault="00112CBB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12CBB" w:rsidRPr="004F398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12CBB" w:rsidRPr="004F3988" w:rsidRDefault="00112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12CBB" w:rsidRPr="004F398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12CBB" w:rsidRPr="004F3988" w:rsidRDefault="00112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12CBB" w:rsidRPr="004F398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12CBB" w:rsidRPr="004F3988" w:rsidRDefault="00112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12CBB" w:rsidRPr="004F398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12CBB" w:rsidRPr="004F3988" w:rsidRDefault="00112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12CBB" w:rsidRPr="004F398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12CBB" w:rsidRPr="004F3988" w:rsidRDefault="00112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12CBB" w:rsidRPr="004F398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12CBB" w:rsidRPr="004F3988" w:rsidRDefault="00112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112CBB" w:rsidRPr="004F398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12CBB" w:rsidRPr="004F3988" w:rsidRDefault="00112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2CBB" w:rsidRPr="004F398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12CBB" w:rsidRPr="004F3988" w:rsidRDefault="00112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:rsidR="00112CBB" w:rsidRPr="004F3988" w:rsidRDefault="00112CBB">
      <w:pPr>
        <w:pStyle w:val="Zawartotabeli"/>
        <w:rPr>
          <w:rFonts w:ascii="Arial" w:hAnsi="Arial" w:cs="Arial"/>
          <w:sz w:val="20"/>
          <w:szCs w:val="20"/>
        </w:rPr>
      </w:pPr>
    </w:p>
    <w:p w:rsidR="00112CBB" w:rsidRPr="004F3988" w:rsidRDefault="00112CBB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112CBB" w:rsidRPr="004F3988">
        <w:tc>
          <w:tcPr>
            <w:tcW w:w="1941" w:type="dxa"/>
            <w:shd w:val="clear" w:color="auto" w:fill="DBE5F1"/>
            <w:vAlign w:val="center"/>
          </w:tcPr>
          <w:p w:rsidR="00112CBB" w:rsidRPr="004F3988" w:rsidRDefault="00112CB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112CBB" w:rsidRPr="004F3988" w:rsidRDefault="00112CBB" w:rsidP="00E979FF">
            <w:pPr>
              <w:pStyle w:val="Tekstpodstawowy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 xml:space="preserve"> 75 % egzamin pisemny i ustny:</w:t>
            </w:r>
          </w:p>
          <w:p w:rsidR="00112CBB" w:rsidRPr="004F3988" w:rsidRDefault="00112CBB" w:rsidP="00E979FF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3988">
              <w:rPr>
                <w:rFonts w:ascii="Arial" w:hAnsi="Arial" w:cs="Arial"/>
                <w:sz w:val="20"/>
                <w:szCs w:val="20"/>
                <w:u w:val="single"/>
              </w:rPr>
              <w:t>Test sprawdzający</w:t>
            </w:r>
            <w:r w:rsidRPr="004F3988">
              <w:rPr>
                <w:rFonts w:ascii="Arial" w:hAnsi="Arial" w:cs="Arial"/>
                <w:sz w:val="20"/>
                <w:szCs w:val="20"/>
              </w:rPr>
              <w:t xml:space="preserve"> mający na celu </w:t>
            </w:r>
            <w:r w:rsidRPr="004F3988">
              <w:rPr>
                <w:rFonts w:ascii="Arial" w:hAnsi="Arial" w:cs="Arial"/>
                <w:sz w:val="20"/>
                <w:szCs w:val="20"/>
                <w:lang w:eastAsia="en-US"/>
              </w:rPr>
              <w:t>wykazanie się podstawową wiedzą, umiejętnościami oraz kompetencjami w zakresie podejmowanych zagadnień merytorycznych oraz należytym stopniem opanowania sprawności językowych                        z zakresu języka specjalistycznego</w:t>
            </w:r>
          </w:p>
          <w:p w:rsidR="00112CBB" w:rsidRPr="004F3988" w:rsidRDefault="00112CBB" w:rsidP="00DC50D0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F3988">
              <w:rPr>
                <w:rFonts w:ascii="Arial" w:hAnsi="Arial" w:cs="Arial"/>
                <w:sz w:val="20"/>
                <w:szCs w:val="20"/>
                <w:u w:val="single"/>
              </w:rPr>
              <w:t xml:space="preserve">Wypowiedź ustna </w:t>
            </w:r>
            <w:r w:rsidRPr="004F3988">
              <w:rPr>
                <w:rFonts w:ascii="Arial" w:hAnsi="Arial" w:cs="Arial"/>
                <w:sz w:val="20"/>
                <w:szCs w:val="20"/>
              </w:rPr>
              <w:t xml:space="preserve">weryfikująca umiejętność </w:t>
            </w:r>
            <w:r w:rsidRPr="004F3988">
              <w:rPr>
                <w:rFonts w:ascii="Arial" w:hAnsi="Arial" w:cs="Arial"/>
                <w:sz w:val="20"/>
                <w:szCs w:val="20"/>
                <w:lang w:eastAsia="en-US"/>
              </w:rPr>
              <w:t>konstruowania logicznej wypowiedzi ustnej w języku specjalistycznym.</w:t>
            </w:r>
          </w:p>
          <w:p w:rsidR="00112CBB" w:rsidRPr="004F3988" w:rsidRDefault="00112CBB" w:rsidP="00E979FF">
            <w:pPr>
              <w:pStyle w:val="Tekstpodstawowy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12CBB" w:rsidRPr="004F3988" w:rsidRDefault="00112CBB" w:rsidP="00E979FF">
            <w:pPr>
              <w:pStyle w:val="Tekstpodstawowy3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25 % ocena pracy studenta na zajęciach oraz samodzielnie wykonanego przez studenta zadania poza zajęciami</w:t>
            </w:r>
          </w:p>
          <w:p w:rsidR="00112CBB" w:rsidRPr="004F3988" w:rsidRDefault="00112CB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12CBB" w:rsidRPr="004F3988" w:rsidRDefault="00112CBB">
      <w:pPr>
        <w:rPr>
          <w:rFonts w:ascii="Arial" w:hAnsi="Arial" w:cs="Arial"/>
          <w:sz w:val="20"/>
          <w:szCs w:val="20"/>
        </w:rPr>
      </w:pPr>
    </w:p>
    <w:p w:rsidR="00112CBB" w:rsidRPr="004F3988" w:rsidRDefault="00112CBB">
      <w:pPr>
        <w:rPr>
          <w:rFonts w:ascii="Arial" w:hAnsi="Arial" w:cs="Arial"/>
          <w:sz w:val="20"/>
          <w:szCs w:val="20"/>
        </w:rPr>
      </w:pPr>
    </w:p>
    <w:p w:rsidR="00112CBB" w:rsidRPr="004F3988" w:rsidRDefault="00112CBB">
      <w:pPr>
        <w:rPr>
          <w:rFonts w:ascii="Arial" w:hAnsi="Arial" w:cs="Arial"/>
          <w:sz w:val="20"/>
          <w:szCs w:val="20"/>
        </w:rPr>
      </w:pPr>
      <w:r w:rsidRPr="004F3988">
        <w:rPr>
          <w:rFonts w:ascii="Arial" w:hAnsi="Arial" w:cs="Arial"/>
          <w:sz w:val="20"/>
          <w:szCs w:val="20"/>
        </w:rPr>
        <w:t>Treści merytoryczne (wykaz tematów)</w:t>
      </w:r>
    </w:p>
    <w:p w:rsidR="00112CBB" w:rsidRPr="004F3988" w:rsidRDefault="00112CB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112CBB" w:rsidRPr="004F3988">
        <w:trPr>
          <w:trHeight w:val="1136"/>
        </w:trPr>
        <w:tc>
          <w:tcPr>
            <w:tcW w:w="9622" w:type="dxa"/>
          </w:tcPr>
          <w:p w:rsidR="00112CBB" w:rsidRPr="004F3988" w:rsidRDefault="00112CBB" w:rsidP="004037A7">
            <w:pPr>
              <w:ind w:left="-18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11. Pierwsze kontakty handlowe, zawieranie znajomości ustnej (bezpośrednio i przez pośrednika)                          i oraz pisemnej (ankieta).</w:t>
            </w:r>
          </w:p>
          <w:p w:rsidR="00112CBB" w:rsidRPr="004F3988" w:rsidRDefault="00112CBB" w:rsidP="00D94C35">
            <w:pPr>
              <w:ind w:left="-18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 xml:space="preserve">32. Prezentacja firmy (nazwy firm, sposób ich organizacji, data i miejsce założenia, założyciele,         </w:t>
            </w:r>
            <w:proofErr w:type="spellStart"/>
            <w:r w:rsidRPr="004F3988">
              <w:rPr>
                <w:rFonts w:ascii="Arial" w:hAnsi="Arial" w:cs="Arial"/>
                <w:sz w:val="20"/>
                <w:szCs w:val="20"/>
              </w:rPr>
              <w:t>r</w:t>
            </w:r>
            <w:proofErr w:type="spellEnd"/>
            <w:r w:rsidRPr="004F3988">
              <w:rPr>
                <w:rFonts w:ascii="Arial" w:hAnsi="Arial" w:cs="Arial"/>
                <w:sz w:val="20"/>
                <w:szCs w:val="20"/>
              </w:rPr>
              <w:t xml:space="preserve">  struktura, kierunek działalności, wskaźniki finansowe, dane kontaktowe).</w:t>
            </w:r>
          </w:p>
          <w:p w:rsidR="00112CBB" w:rsidRPr="004F3988" w:rsidRDefault="00112CBB" w:rsidP="007669A5">
            <w:pPr>
              <w:ind w:left="-18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 xml:space="preserve">43.Struktura przedsiębiorstw (kierownictwo firmy, pracownicy i ich stanowiska) </w:t>
            </w:r>
          </w:p>
          <w:p w:rsidR="00112CBB" w:rsidRPr="004F3988" w:rsidRDefault="00112CBB" w:rsidP="001C3935">
            <w:pPr>
              <w:ind w:left="-18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 xml:space="preserve">44. Polityka kadrowa firm (sposób doboru personelu, wymagania stawiane pracownikom, podanie  </w:t>
            </w:r>
            <w:proofErr w:type="spellStart"/>
            <w:r w:rsidRPr="004F3988">
              <w:rPr>
                <w:rFonts w:ascii="Arial" w:hAnsi="Arial" w:cs="Arial"/>
                <w:sz w:val="20"/>
                <w:szCs w:val="20"/>
              </w:rPr>
              <w:t>oo</w:t>
            </w:r>
            <w:proofErr w:type="spellEnd"/>
            <w:r w:rsidRPr="004F3988">
              <w:rPr>
                <w:rFonts w:ascii="Arial" w:hAnsi="Arial" w:cs="Arial"/>
                <w:sz w:val="20"/>
                <w:szCs w:val="20"/>
              </w:rPr>
              <w:t xml:space="preserve"> pracę).</w:t>
            </w:r>
          </w:p>
          <w:p w:rsidR="00112CBB" w:rsidRPr="004F3988" w:rsidRDefault="00112CBB" w:rsidP="001C3935">
            <w:pPr>
              <w:ind w:left="-18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55. System podatkowy, rodzaje podatków, specyfika rosyjskiego systemu podatkowego.</w:t>
            </w:r>
          </w:p>
          <w:p w:rsidR="00112CBB" w:rsidRPr="004F3988" w:rsidRDefault="00112CBB" w:rsidP="00D95B13">
            <w:pPr>
              <w:ind w:left="-18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 xml:space="preserve">66. Współpraca firm, poszukiwanie partnerów handlowych (nawiązywanie kontaktów pomiędzy </w:t>
            </w:r>
            <w:proofErr w:type="spellStart"/>
            <w:r w:rsidRPr="004F3988">
              <w:rPr>
                <w:rFonts w:ascii="Arial" w:hAnsi="Arial" w:cs="Arial"/>
                <w:sz w:val="20"/>
                <w:szCs w:val="20"/>
              </w:rPr>
              <w:t>fifirmami</w:t>
            </w:r>
            <w:proofErr w:type="spellEnd"/>
            <w:r w:rsidRPr="004F3988">
              <w:rPr>
                <w:rFonts w:ascii="Arial" w:hAnsi="Arial" w:cs="Arial"/>
                <w:sz w:val="20"/>
                <w:szCs w:val="20"/>
              </w:rPr>
              <w:t>, wystąpienia telewizyjne przedstawicieli firmy, wywiady na łamach prasy).</w:t>
            </w:r>
          </w:p>
          <w:p w:rsidR="00112CBB" w:rsidRPr="004F3988" w:rsidRDefault="00112CBB" w:rsidP="00D95B13">
            <w:pPr>
              <w:ind w:left="-18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 xml:space="preserve">  7. Reklama (typy reklamy, cele tekstu reklamowego)</w:t>
            </w:r>
          </w:p>
          <w:p w:rsidR="00112CBB" w:rsidRPr="004F3988" w:rsidRDefault="00112CBB" w:rsidP="00F47960">
            <w:pPr>
              <w:ind w:left="-18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88. Strategie marketingowe.</w:t>
            </w:r>
          </w:p>
          <w:p w:rsidR="00112CBB" w:rsidRPr="004F3988" w:rsidRDefault="00112CBB" w:rsidP="00F47960">
            <w:pPr>
              <w:ind w:left="-18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89. Handel (typy sklepów, prywatyzacja handlu, wolne strefy gospodarcze)</w:t>
            </w:r>
          </w:p>
          <w:p w:rsidR="00112CBB" w:rsidRPr="004F3988" w:rsidRDefault="00112CBB" w:rsidP="00F47960">
            <w:pPr>
              <w:ind w:left="-18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 xml:space="preserve">110. Rosyjski rynek towarów i usług (grupy towarów, oczekiwania konsumentów, rodzaje usług </w:t>
            </w:r>
            <w:proofErr w:type="spellStart"/>
            <w:r w:rsidRPr="004F3988">
              <w:rPr>
                <w:rFonts w:ascii="Arial" w:hAnsi="Arial" w:cs="Arial"/>
                <w:sz w:val="20"/>
                <w:szCs w:val="20"/>
              </w:rPr>
              <w:t>ooferowanych</w:t>
            </w:r>
            <w:proofErr w:type="spellEnd"/>
            <w:r w:rsidRPr="004F3988">
              <w:rPr>
                <w:rFonts w:ascii="Arial" w:hAnsi="Arial" w:cs="Arial"/>
                <w:sz w:val="20"/>
                <w:szCs w:val="20"/>
              </w:rPr>
              <w:t xml:space="preserve"> przez firmy).</w:t>
            </w:r>
          </w:p>
          <w:p w:rsidR="00112CBB" w:rsidRPr="004F3988" w:rsidRDefault="00112CBB" w:rsidP="00B85E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12CBB" w:rsidRPr="004F3988" w:rsidRDefault="00112CBB">
      <w:pPr>
        <w:rPr>
          <w:rFonts w:ascii="Arial" w:hAnsi="Arial" w:cs="Arial"/>
          <w:sz w:val="20"/>
          <w:szCs w:val="20"/>
        </w:rPr>
      </w:pPr>
    </w:p>
    <w:p w:rsidR="00112CBB" w:rsidRPr="004F3988" w:rsidRDefault="00112CBB">
      <w:pPr>
        <w:rPr>
          <w:rFonts w:ascii="Arial" w:hAnsi="Arial" w:cs="Arial"/>
          <w:sz w:val="20"/>
          <w:szCs w:val="20"/>
        </w:rPr>
      </w:pPr>
    </w:p>
    <w:p w:rsidR="00112CBB" w:rsidRPr="004F3988" w:rsidRDefault="00112CBB">
      <w:pPr>
        <w:rPr>
          <w:rFonts w:ascii="Arial" w:hAnsi="Arial" w:cs="Arial"/>
          <w:sz w:val="20"/>
          <w:szCs w:val="20"/>
        </w:rPr>
      </w:pPr>
      <w:r w:rsidRPr="004F3988">
        <w:rPr>
          <w:rFonts w:ascii="Arial" w:hAnsi="Arial" w:cs="Arial"/>
          <w:sz w:val="20"/>
          <w:szCs w:val="20"/>
        </w:rPr>
        <w:t>Wykaz literatury podstawowej</w:t>
      </w:r>
    </w:p>
    <w:p w:rsidR="00112CBB" w:rsidRPr="004F3988" w:rsidRDefault="00112CB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112CBB" w:rsidRPr="004F3988">
        <w:trPr>
          <w:trHeight w:val="1098"/>
        </w:trPr>
        <w:tc>
          <w:tcPr>
            <w:tcW w:w="9622" w:type="dxa"/>
          </w:tcPr>
          <w:p w:rsidR="00112CBB" w:rsidRPr="004F3988" w:rsidRDefault="00112CBB" w:rsidP="00B85E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 xml:space="preserve">1.Rozalia Skiba, Małgorzata Szczepaniak, </w:t>
            </w:r>
            <w:r w:rsidRPr="004F3988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Деловая</w:t>
            </w:r>
            <w:r w:rsidRPr="004F398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4F3988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речь</w:t>
            </w:r>
            <w:r w:rsidRPr="004F398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1 </w:t>
            </w:r>
            <w:r w:rsidRPr="004F3988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а</w:t>
            </w:r>
            <w:r w:rsidRPr="004F3988">
              <w:rPr>
                <w:rFonts w:ascii="Arial" w:hAnsi="Arial" w:cs="Arial"/>
                <w:i/>
                <w:iCs/>
                <w:sz w:val="20"/>
                <w:szCs w:val="20"/>
              </w:rPr>
              <w:t>, 2b. Podręcznik                                                    z rozszerzonym zakresem słownictwa handlowo-menadżerskiego</w:t>
            </w:r>
            <w:r w:rsidRPr="004F3988">
              <w:rPr>
                <w:rFonts w:ascii="Arial" w:hAnsi="Arial" w:cs="Arial"/>
                <w:sz w:val="20"/>
                <w:szCs w:val="20"/>
              </w:rPr>
              <w:t>, Warszawa 1998,</w:t>
            </w:r>
          </w:p>
          <w:p w:rsidR="00112CBB" w:rsidRPr="004F3988" w:rsidRDefault="00112CBB" w:rsidP="00B85E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 xml:space="preserve">2. </w:t>
            </w:r>
            <w:proofErr w:type="spellStart"/>
            <w:r w:rsidRPr="004F3988">
              <w:rPr>
                <w:rFonts w:ascii="Arial" w:hAnsi="Arial" w:cs="Arial"/>
                <w:sz w:val="20"/>
                <w:szCs w:val="20"/>
              </w:rPr>
              <w:t>Lubow</w:t>
            </w:r>
            <w:proofErr w:type="spellEnd"/>
            <w:r w:rsidRPr="004F398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F3988">
              <w:rPr>
                <w:rFonts w:ascii="Arial" w:hAnsi="Arial" w:cs="Arial"/>
                <w:sz w:val="20"/>
                <w:szCs w:val="20"/>
              </w:rPr>
              <w:t>Kłobukowa</w:t>
            </w:r>
            <w:proofErr w:type="spellEnd"/>
            <w:r w:rsidRPr="004F3988">
              <w:rPr>
                <w:rFonts w:ascii="Arial" w:hAnsi="Arial" w:cs="Arial"/>
                <w:sz w:val="20"/>
                <w:szCs w:val="20"/>
              </w:rPr>
              <w:t xml:space="preserve">, Irina </w:t>
            </w:r>
            <w:proofErr w:type="spellStart"/>
            <w:r w:rsidRPr="004F3988">
              <w:rPr>
                <w:rFonts w:ascii="Arial" w:hAnsi="Arial" w:cs="Arial"/>
                <w:sz w:val="20"/>
                <w:szCs w:val="20"/>
              </w:rPr>
              <w:t>Michałkina</w:t>
            </w:r>
            <w:proofErr w:type="spellEnd"/>
            <w:r w:rsidRPr="004F3988">
              <w:rPr>
                <w:rFonts w:ascii="Arial" w:hAnsi="Arial" w:cs="Arial"/>
                <w:sz w:val="20"/>
                <w:szCs w:val="20"/>
              </w:rPr>
              <w:t xml:space="preserve">, Serafina </w:t>
            </w:r>
            <w:proofErr w:type="spellStart"/>
            <w:r w:rsidRPr="004F3988">
              <w:rPr>
                <w:rFonts w:ascii="Arial" w:hAnsi="Arial" w:cs="Arial"/>
                <w:sz w:val="20"/>
                <w:szCs w:val="20"/>
              </w:rPr>
              <w:t>Chawronina</w:t>
            </w:r>
            <w:proofErr w:type="spellEnd"/>
            <w:r w:rsidRPr="004F3988">
              <w:rPr>
                <w:rFonts w:ascii="Arial" w:hAnsi="Arial" w:cs="Arial"/>
                <w:sz w:val="20"/>
                <w:szCs w:val="20"/>
              </w:rPr>
              <w:t xml:space="preserve">, Bożena Dereń, Jadwiga </w:t>
            </w:r>
            <w:proofErr w:type="spellStart"/>
            <w:r w:rsidRPr="004F3988">
              <w:rPr>
                <w:rFonts w:ascii="Arial" w:hAnsi="Arial" w:cs="Arial"/>
                <w:sz w:val="20"/>
                <w:szCs w:val="20"/>
              </w:rPr>
              <w:t>Tarsa</w:t>
            </w:r>
            <w:proofErr w:type="spellEnd"/>
            <w:r w:rsidRPr="004F3988">
              <w:rPr>
                <w:rFonts w:ascii="Arial" w:hAnsi="Arial" w:cs="Arial"/>
                <w:sz w:val="20"/>
                <w:szCs w:val="20"/>
              </w:rPr>
              <w:t xml:space="preserve">, Franciszka Witkowska-Lewicka, </w:t>
            </w:r>
            <w:r w:rsidRPr="004F3988">
              <w:rPr>
                <w:rFonts w:ascii="Arial" w:hAnsi="Arial" w:cs="Arial"/>
                <w:i/>
                <w:iCs/>
                <w:sz w:val="20"/>
                <w:szCs w:val="20"/>
              </w:rPr>
              <w:t>Język rosyjski w sferze biznesu</w:t>
            </w:r>
            <w:r w:rsidRPr="004F3988">
              <w:rPr>
                <w:rFonts w:ascii="Arial" w:hAnsi="Arial" w:cs="Arial"/>
                <w:sz w:val="20"/>
                <w:szCs w:val="20"/>
              </w:rPr>
              <w:t xml:space="preserve">, PWN, Warszawa 2005 </w:t>
            </w:r>
          </w:p>
          <w:p w:rsidR="00112CBB" w:rsidRPr="004F3988" w:rsidRDefault="00112CBB" w:rsidP="00B85E1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>3.</w:t>
            </w:r>
            <w:r w:rsidRPr="004F398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Siergiej </w:t>
            </w:r>
            <w:proofErr w:type="spellStart"/>
            <w:r w:rsidRPr="004F3988">
              <w:rPr>
                <w:rFonts w:ascii="Arial" w:hAnsi="Arial" w:cs="Arial"/>
                <w:sz w:val="20"/>
                <w:szCs w:val="20"/>
                <w:lang w:eastAsia="en-US"/>
              </w:rPr>
              <w:t>Chwatow</w:t>
            </w:r>
            <w:proofErr w:type="spellEnd"/>
            <w:r w:rsidRPr="004F3988">
              <w:rPr>
                <w:rFonts w:ascii="Arial" w:hAnsi="Arial" w:cs="Arial"/>
                <w:sz w:val="20"/>
                <w:szCs w:val="20"/>
                <w:lang w:eastAsia="en-US"/>
              </w:rPr>
              <w:t xml:space="preserve">, Roman </w:t>
            </w:r>
            <w:proofErr w:type="spellStart"/>
            <w:r w:rsidRPr="004F3988">
              <w:rPr>
                <w:rFonts w:ascii="Arial" w:hAnsi="Arial" w:cs="Arial"/>
                <w:sz w:val="20"/>
                <w:szCs w:val="20"/>
                <w:lang w:eastAsia="en-US"/>
              </w:rPr>
              <w:t>Hajczuk</w:t>
            </w:r>
            <w:proofErr w:type="spellEnd"/>
            <w:r w:rsidRPr="004F3988">
              <w:rPr>
                <w:rFonts w:ascii="Arial" w:hAnsi="Arial" w:cs="Arial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4F3988">
              <w:rPr>
                <w:rFonts w:ascii="Arial" w:hAnsi="Arial" w:cs="Arial"/>
                <w:i/>
                <w:iCs/>
                <w:sz w:val="20"/>
                <w:szCs w:val="20"/>
                <w:lang w:val="en-US" w:eastAsia="en-US"/>
              </w:rPr>
              <w:t>Русский</w:t>
            </w:r>
            <w:proofErr w:type="spellEnd"/>
            <w:r w:rsidRPr="004F3988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F3988">
              <w:rPr>
                <w:rFonts w:ascii="Arial" w:hAnsi="Arial" w:cs="Arial"/>
                <w:i/>
                <w:iCs/>
                <w:sz w:val="20"/>
                <w:szCs w:val="20"/>
                <w:lang w:val="en-US" w:eastAsia="en-US"/>
              </w:rPr>
              <w:t>язык</w:t>
            </w:r>
            <w:proofErr w:type="spellEnd"/>
            <w:r w:rsidRPr="004F3988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4F3988">
              <w:rPr>
                <w:rFonts w:ascii="Arial" w:hAnsi="Arial" w:cs="Arial"/>
                <w:i/>
                <w:iCs/>
                <w:sz w:val="20"/>
                <w:szCs w:val="20"/>
                <w:lang w:val="en-US" w:eastAsia="en-US"/>
              </w:rPr>
              <w:t>в</w:t>
            </w:r>
            <w:r w:rsidRPr="004F3988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F3988">
              <w:rPr>
                <w:rFonts w:ascii="Arial" w:hAnsi="Arial" w:cs="Arial"/>
                <w:i/>
                <w:iCs/>
                <w:sz w:val="20"/>
                <w:szCs w:val="20"/>
                <w:lang w:val="en-US" w:eastAsia="en-US"/>
              </w:rPr>
              <w:t>бизнесе</w:t>
            </w:r>
            <w:proofErr w:type="spellEnd"/>
            <w:r w:rsidRPr="004F3988">
              <w:rPr>
                <w:rFonts w:ascii="Arial" w:hAnsi="Arial" w:cs="Arial"/>
                <w:sz w:val="20"/>
                <w:szCs w:val="20"/>
                <w:lang w:eastAsia="en-US"/>
              </w:rPr>
              <w:t>, Warszawa 2000.</w:t>
            </w:r>
          </w:p>
        </w:tc>
      </w:tr>
    </w:tbl>
    <w:p w:rsidR="00112CBB" w:rsidRPr="004F3988" w:rsidRDefault="00112CBB">
      <w:pPr>
        <w:rPr>
          <w:rFonts w:ascii="Arial" w:hAnsi="Arial" w:cs="Arial"/>
          <w:sz w:val="20"/>
          <w:szCs w:val="20"/>
        </w:rPr>
      </w:pPr>
    </w:p>
    <w:p w:rsidR="00112CBB" w:rsidRPr="004F3988" w:rsidRDefault="00112CBB">
      <w:pPr>
        <w:rPr>
          <w:rFonts w:ascii="Arial" w:hAnsi="Arial" w:cs="Arial"/>
          <w:sz w:val="20"/>
          <w:szCs w:val="20"/>
        </w:rPr>
      </w:pPr>
      <w:r w:rsidRPr="004F3988">
        <w:rPr>
          <w:rFonts w:ascii="Arial" w:hAnsi="Arial" w:cs="Arial"/>
          <w:sz w:val="20"/>
          <w:szCs w:val="20"/>
        </w:rPr>
        <w:lastRenderedPageBreak/>
        <w:t>Wykaz literatury uzupełniającej</w:t>
      </w:r>
    </w:p>
    <w:p w:rsidR="00112CBB" w:rsidRPr="004F3988" w:rsidRDefault="00112CB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112CBB" w:rsidRPr="004F3988">
        <w:trPr>
          <w:trHeight w:val="1112"/>
        </w:trPr>
        <w:tc>
          <w:tcPr>
            <w:tcW w:w="9622" w:type="dxa"/>
          </w:tcPr>
          <w:p w:rsidR="00112CBB" w:rsidRPr="004F3988" w:rsidRDefault="00112CBB" w:rsidP="00B31A67">
            <w:pPr>
              <w:jc w:val="both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  <w:r w:rsidRPr="004F3988">
              <w:rPr>
                <w:rFonts w:ascii="Arial" w:hAnsi="Arial" w:cs="Arial"/>
                <w:sz w:val="20"/>
                <w:szCs w:val="20"/>
                <w:lang w:val="ru-RU"/>
              </w:rPr>
              <w:t xml:space="preserve">1. </w:t>
            </w:r>
            <w:r w:rsidRPr="004F3988">
              <w:rPr>
                <w:rFonts w:ascii="Arial" w:hAnsi="Arial" w:cs="Arial"/>
                <w:sz w:val="20"/>
                <w:szCs w:val="20"/>
              </w:rPr>
              <w:t>Karolina</w:t>
            </w:r>
            <w:r w:rsidRPr="004F398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4F3988">
              <w:rPr>
                <w:rFonts w:ascii="Arial" w:hAnsi="Arial" w:cs="Arial"/>
                <w:sz w:val="20"/>
                <w:szCs w:val="20"/>
              </w:rPr>
              <w:t>Go</w:t>
            </w:r>
            <w:r w:rsidRPr="004F3988">
              <w:rPr>
                <w:rFonts w:ascii="Arial" w:hAnsi="Arial" w:cs="Arial"/>
                <w:sz w:val="20"/>
                <w:szCs w:val="20"/>
                <w:lang w:val="ru-RU"/>
              </w:rPr>
              <w:t>łą</w:t>
            </w:r>
            <w:r w:rsidRPr="004F3988">
              <w:rPr>
                <w:rFonts w:ascii="Arial" w:hAnsi="Arial" w:cs="Arial"/>
                <w:sz w:val="20"/>
                <w:szCs w:val="20"/>
              </w:rPr>
              <w:t>bek</w:t>
            </w:r>
            <w:r w:rsidRPr="004F3988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4F3988">
              <w:rPr>
                <w:rFonts w:ascii="Arial" w:hAnsi="Arial" w:cs="Arial"/>
                <w:sz w:val="20"/>
                <w:szCs w:val="20"/>
              </w:rPr>
              <w:t>Paulina</w:t>
            </w:r>
            <w:r w:rsidRPr="004F398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F3988">
              <w:rPr>
                <w:rFonts w:ascii="Arial" w:hAnsi="Arial" w:cs="Arial"/>
                <w:sz w:val="20"/>
                <w:szCs w:val="20"/>
              </w:rPr>
              <w:t>Balandyk</w:t>
            </w:r>
            <w:proofErr w:type="spellEnd"/>
            <w:r w:rsidRPr="004F3988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4F3988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 xml:space="preserve">Русский язык: культура речи и письма в деловом общении, </w:t>
            </w:r>
            <w:r w:rsidRPr="004F3988">
              <w:rPr>
                <w:rFonts w:ascii="Arial" w:hAnsi="Arial" w:cs="Arial"/>
                <w:sz w:val="20"/>
                <w:szCs w:val="20"/>
              </w:rPr>
              <w:t>WUJ</w:t>
            </w:r>
            <w:r w:rsidRPr="004F3988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4F3988">
              <w:rPr>
                <w:rFonts w:ascii="Arial" w:hAnsi="Arial" w:cs="Arial"/>
                <w:sz w:val="20"/>
                <w:szCs w:val="20"/>
              </w:rPr>
              <w:t>Krak</w:t>
            </w:r>
            <w:r w:rsidRPr="004F3988">
              <w:rPr>
                <w:rFonts w:ascii="Arial" w:hAnsi="Arial" w:cs="Arial"/>
                <w:sz w:val="20"/>
                <w:szCs w:val="20"/>
                <w:lang w:val="ru-RU"/>
              </w:rPr>
              <w:t>ó</w:t>
            </w:r>
            <w:r w:rsidRPr="004F3988">
              <w:rPr>
                <w:rFonts w:ascii="Arial" w:hAnsi="Arial" w:cs="Arial"/>
                <w:sz w:val="20"/>
                <w:szCs w:val="20"/>
              </w:rPr>
              <w:t>w</w:t>
            </w:r>
            <w:r w:rsidRPr="004F3988">
              <w:rPr>
                <w:rFonts w:ascii="Arial" w:hAnsi="Arial" w:cs="Arial"/>
                <w:sz w:val="20"/>
                <w:szCs w:val="20"/>
                <w:lang w:val="ru-RU"/>
              </w:rPr>
              <w:t xml:space="preserve"> 2012.</w:t>
            </w:r>
          </w:p>
          <w:p w:rsidR="00112CBB" w:rsidRPr="004F3988" w:rsidRDefault="00112CBB" w:rsidP="00230E9D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F3988">
              <w:rPr>
                <w:rFonts w:ascii="Arial" w:hAnsi="Arial" w:cs="Arial"/>
                <w:sz w:val="20"/>
                <w:szCs w:val="20"/>
                <w:lang w:val="ru-RU" w:eastAsia="en-US"/>
              </w:rPr>
              <w:t xml:space="preserve">2. </w:t>
            </w:r>
            <w:r w:rsidRPr="004F3988">
              <w:rPr>
                <w:rFonts w:ascii="Arial" w:hAnsi="Arial" w:cs="Arial"/>
                <w:sz w:val="20"/>
                <w:szCs w:val="20"/>
              </w:rPr>
              <w:t>Natalia</w:t>
            </w:r>
            <w:r w:rsidRPr="004F398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4F3988">
              <w:rPr>
                <w:rFonts w:ascii="Arial" w:hAnsi="Arial" w:cs="Arial"/>
                <w:sz w:val="20"/>
                <w:szCs w:val="20"/>
              </w:rPr>
              <w:t>Bondar</w:t>
            </w:r>
            <w:r w:rsidRPr="004F3988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4F3988">
              <w:rPr>
                <w:rFonts w:ascii="Arial" w:hAnsi="Arial" w:cs="Arial"/>
                <w:sz w:val="20"/>
                <w:szCs w:val="20"/>
              </w:rPr>
              <w:t>Sergiusz</w:t>
            </w:r>
            <w:r w:rsidRPr="004F3988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F3988">
              <w:rPr>
                <w:rFonts w:ascii="Arial" w:hAnsi="Arial" w:cs="Arial"/>
                <w:sz w:val="20"/>
                <w:szCs w:val="20"/>
              </w:rPr>
              <w:t>Chwatow</w:t>
            </w:r>
            <w:proofErr w:type="spellEnd"/>
            <w:r w:rsidRPr="004F3988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4F3988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 xml:space="preserve">Бизнес-контакт. </w:t>
            </w:r>
            <w:r w:rsidRPr="004F3988">
              <w:rPr>
                <w:rFonts w:ascii="Arial" w:hAnsi="Arial" w:cs="Arial"/>
                <w:i/>
                <w:iCs/>
                <w:sz w:val="20"/>
                <w:szCs w:val="20"/>
              </w:rPr>
              <w:t>Kurs przygotowujący do egzaminu na międzynarodowy certyfikat z języka rosyjskiego</w:t>
            </w:r>
            <w:r w:rsidRPr="004F3988">
              <w:rPr>
                <w:rFonts w:ascii="Arial" w:hAnsi="Arial" w:cs="Arial"/>
                <w:sz w:val="20"/>
                <w:szCs w:val="20"/>
              </w:rPr>
              <w:t>, Warszawa 1998.</w:t>
            </w:r>
          </w:p>
          <w:p w:rsidR="00112CBB" w:rsidRPr="004F3988" w:rsidRDefault="00112CBB" w:rsidP="00B31A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 xml:space="preserve">3. Zdzisława </w:t>
            </w:r>
            <w:proofErr w:type="spellStart"/>
            <w:r w:rsidRPr="004F3988">
              <w:rPr>
                <w:rFonts w:ascii="Arial" w:hAnsi="Arial" w:cs="Arial"/>
                <w:sz w:val="20"/>
                <w:szCs w:val="20"/>
              </w:rPr>
              <w:t>Kułyk</w:t>
            </w:r>
            <w:proofErr w:type="spellEnd"/>
            <w:r w:rsidRPr="004F3988">
              <w:rPr>
                <w:rFonts w:ascii="Arial" w:hAnsi="Arial" w:cs="Arial"/>
                <w:sz w:val="20"/>
                <w:szCs w:val="20"/>
              </w:rPr>
              <w:t xml:space="preserve">, Maria Stefanów, </w:t>
            </w:r>
            <w:r w:rsidRPr="004F3988">
              <w:rPr>
                <w:rFonts w:ascii="Arial" w:hAnsi="Arial" w:cs="Arial"/>
                <w:i/>
                <w:iCs/>
                <w:sz w:val="20"/>
                <w:szCs w:val="20"/>
              </w:rPr>
              <w:t>Rosyjski język ekonomiczno-handlowy. Materiały do ćwiczeń  dla studentów filologii rosyjskiej</w:t>
            </w:r>
            <w:r w:rsidRPr="004F3988">
              <w:rPr>
                <w:rFonts w:ascii="Arial" w:hAnsi="Arial" w:cs="Arial"/>
                <w:sz w:val="20"/>
                <w:szCs w:val="20"/>
              </w:rPr>
              <w:t xml:space="preserve">, red. Ludwika </w:t>
            </w:r>
            <w:proofErr w:type="spellStart"/>
            <w:r w:rsidRPr="004F3988">
              <w:rPr>
                <w:rFonts w:ascii="Arial" w:hAnsi="Arial" w:cs="Arial"/>
                <w:sz w:val="20"/>
                <w:szCs w:val="20"/>
              </w:rPr>
              <w:t>Jochym-Kuszlikowa</w:t>
            </w:r>
            <w:proofErr w:type="spellEnd"/>
            <w:r w:rsidRPr="004F3988">
              <w:rPr>
                <w:rFonts w:ascii="Arial" w:hAnsi="Arial" w:cs="Arial"/>
                <w:sz w:val="20"/>
                <w:szCs w:val="20"/>
              </w:rPr>
              <w:t>, Kraków 1998                 (s. 87-114).</w:t>
            </w:r>
          </w:p>
          <w:p w:rsidR="00112CBB" w:rsidRPr="004F3988" w:rsidRDefault="00112CBB" w:rsidP="008524FB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 xml:space="preserve">4. Ludwika </w:t>
            </w:r>
            <w:proofErr w:type="spellStart"/>
            <w:r w:rsidRPr="004F3988">
              <w:rPr>
                <w:rFonts w:ascii="Arial" w:hAnsi="Arial" w:cs="Arial"/>
                <w:sz w:val="20"/>
                <w:szCs w:val="20"/>
              </w:rPr>
              <w:t>Jochym-Kuszlikowa</w:t>
            </w:r>
            <w:proofErr w:type="spellEnd"/>
            <w:r w:rsidRPr="004F3988">
              <w:rPr>
                <w:rFonts w:ascii="Arial" w:hAnsi="Arial" w:cs="Arial"/>
                <w:sz w:val="20"/>
                <w:szCs w:val="20"/>
              </w:rPr>
              <w:t xml:space="preserve">, Elżbieta Kossakowska, Stanisław Stawarz, </w:t>
            </w:r>
            <w:r w:rsidRPr="004F398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Polsko-rosyjski    </w:t>
            </w:r>
          </w:p>
          <w:p w:rsidR="00112CBB" w:rsidRPr="004F3988" w:rsidRDefault="00112CBB" w:rsidP="008524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słownik handlowy</w:t>
            </w:r>
            <w:r w:rsidRPr="004F3988">
              <w:rPr>
                <w:rFonts w:ascii="Arial" w:hAnsi="Arial" w:cs="Arial"/>
                <w:sz w:val="20"/>
                <w:szCs w:val="20"/>
              </w:rPr>
              <w:t>, PWN, Warszawa-Kraków 1995.</w:t>
            </w:r>
          </w:p>
          <w:p w:rsidR="00112CBB" w:rsidRPr="004F3988" w:rsidRDefault="00112CBB" w:rsidP="00B31A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 xml:space="preserve">5. Jolanta </w:t>
            </w:r>
            <w:proofErr w:type="spellStart"/>
            <w:r w:rsidRPr="004F3988">
              <w:rPr>
                <w:rFonts w:ascii="Arial" w:hAnsi="Arial" w:cs="Arial"/>
                <w:sz w:val="20"/>
                <w:szCs w:val="20"/>
              </w:rPr>
              <w:t>Lubocha-Kruglik</w:t>
            </w:r>
            <w:proofErr w:type="spellEnd"/>
            <w:r w:rsidRPr="004F3988">
              <w:rPr>
                <w:rFonts w:ascii="Arial" w:hAnsi="Arial" w:cs="Arial"/>
                <w:sz w:val="20"/>
                <w:szCs w:val="20"/>
              </w:rPr>
              <w:t xml:space="preserve">, Teresa </w:t>
            </w:r>
            <w:proofErr w:type="spellStart"/>
            <w:r w:rsidRPr="004F3988">
              <w:rPr>
                <w:rFonts w:ascii="Arial" w:hAnsi="Arial" w:cs="Arial"/>
                <w:sz w:val="20"/>
                <w:szCs w:val="20"/>
              </w:rPr>
              <w:t>Zobek</w:t>
            </w:r>
            <w:proofErr w:type="spellEnd"/>
            <w:r w:rsidRPr="004F3988">
              <w:rPr>
                <w:rFonts w:ascii="Arial" w:hAnsi="Arial" w:cs="Arial"/>
                <w:sz w:val="20"/>
                <w:szCs w:val="20"/>
              </w:rPr>
              <w:t xml:space="preserve">, Anna Zych, </w:t>
            </w:r>
            <w:r w:rsidRPr="004F3988">
              <w:rPr>
                <w:rFonts w:ascii="Arial" w:hAnsi="Arial" w:cs="Arial"/>
                <w:i/>
                <w:iCs/>
                <w:sz w:val="20"/>
                <w:szCs w:val="20"/>
              </w:rPr>
              <w:t>Rosyjsko-polski słownik tematyczny. Ekonomia</w:t>
            </w:r>
            <w:r w:rsidRPr="004F3988">
              <w:rPr>
                <w:rFonts w:ascii="Arial" w:hAnsi="Arial" w:cs="Arial"/>
                <w:sz w:val="20"/>
                <w:szCs w:val="20"/>
              </w:rPr>
              <w:t>, PWN, Warszawa 2001.</w:t>
            </w:r>
          </w:p>
          <w:p w:rsidR="00112CBB" w:rsidRPr="004F3988" w:rsidRDefault="00112CBB" w:rsidP="00230E9D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F3988">
              <w:rPr>
                <w:rFonts w:ascii="Arial" w:hAnsi="Arial" w:cs="Arial"/>
                <w:sz w:val="20"/>
                <w:szCs w:val="20"/>
              </w:rPr>
              <w:t xml:space="preserve">6. Aktualna prasa rosyjska </w:t>
            </w:r>
          </w:p>
          <w:p w:rsidR="00112CBB" w:rsidRPr="004F3988" w:rsidRDefault="00112C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12CBB" w:rsidRPr="004F3988" w:rsidRDefault="00112CBB">
      <w:pPr>
        <w:rPr>
          <w:rFonts w:ascii="Arial" w:hAnsi="Arial" w:cs="Arial"/>
          <w:sz w:val="20"/>
          <w:szCs w:val="20"/>
        </w:rPr>
      </w:pPr>
    </w:p>
    <w:p w:rsidR="00112CBB" w:rsidRPr="004F3988" w:rsidRDefault="00112CBB">
      <w:pPr>
        <w:pStyle w:val="BalloonText1"/>
        <w:rPr>
          <w:rFonts w:ascii="Arial" w:hAnsi="Arial" w:cs="Arial"/>
          <w:sz w:val="20"/>
          <w:szCs w:val="20"/>
        </w:rPr>
      </w:pPr>
    </w:p>
    <w:p w:rsidR="00112CBB" w:rsidRPr="004F3988" w:rsidRDefault="00112CBB">
      <w:pPr>
        <w:pStyle w:val="BalloonText1"/>
        <w:rPr>
          <w:rFonts w:ascii="Arial" w:hAnsi="Arial" w:cs="Arial"/>
          <w:sz w:val="20"/>
          <w:szCs w:val="20"/>
        </w:rPr>
      </w:pPr>
      <w:r w:rsidRPr="004F3988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112CBB" w:rsidRPr="004F3988" w:rsidRDefault="00112CB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/>
      </w:tblPr>
      <w:tblGrid>
        <w:gridCol w:w="2766"/>
        <w:gridCol w:w="5750"/>
        <w:gridCol w:w="1066"/>
      </w:tblGrid>
      <w:tr w:rsidR="00112CBB" w:rsidRPr="004F398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12CBB" w:rsidRPr="004F3988" w:rsidRDefault="00112CBB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F3988">
              <w:rPr>
                <w:rFonts w:ascii="Arial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112CBB" w:rsidRPr="004F3988" w:rsidRDefault="00112CB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F3988"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112CBB" w:rsidRPr="004F3988" w:rsidRDefault="00112CB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12CBB" w:rsidRPr="004F398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112CBB" w:rsidRPr="004F3988" w:rsidRDefault="00112CB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12CBB" w:rsidRPr="004F3988" w:rsidRDefault="00112CB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F3988"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(ćwiczenia)</w:t>
            </w:r>
          </w:p>
        </w:tc>
        <w:tc>
          <w:tcPr>
            <w:tcW w:w="1066" w:type="dxa"/>
            <w:vAlign w:val="center"/>
          </w:tcPr>
          <w:p w:rsidR="00112CBB" w:rsidRPr="004F3988" w:rsidRDefault="00112CB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F3988">
              <w:rPr>
                <w:rFonts w:ascii="Arial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112CBB" w:rsidRPr="004F3988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:rsidR="00112CBB" w:rsidRPr="004F3988" w:rsidRDefault="00112CB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12CBB" w:rsidRPr="004F3988" w:rsidRDefault="00112CBB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F3988"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112CBB" w:rsidRPr="004F3988" w:rsidRDefault="00112CB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F3988"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12CBB" w:rsidRPr="004F398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12CBB" w:rsidRPr="004F3988" w:rsidRDefault="00112CBB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F3988">
              <w:rPr>
                <w:rFonts w:ascii="Arial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112CBB" w:rsidRPr="004F3988" w:rsidRDefault="00112CB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F3988"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112CBB" w:rsidRPr="004F3988" w:rsidRDefault="00112CB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F3988"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12CBB" w:rsidRPr="004F398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112CBB" w:rsidRPr="004F3988" w:rsidRDefault="00112CB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12CBB" w:rsidRPr="004F3988" w:rsidRDefault="00112CB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F3988">
              <w:rPr>
                <w:rFonts w:ascii="Arial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112CBB" w:rsidRPr="004F3988" w:rsidRDefault="00112CB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F3988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12CBB" w:rsidRPr="004F398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112CBB" w:rsidRPr="004F3988" w:rsidRDefault="00112CB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12CBB" w:rsidRPr="004F3988" w:rsidRDefault="00112CB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F3988">
              <w:rPr>
                <w:rFonts w:ascii="Arial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112CBB" w:rsidRPr="004F3988" w:rsidRDefault="00112CB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F3988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12CBB" w:rsidRPr="004F3988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:rsidR="00112CBB" w:rsidRPr="004F3988" w:rsidRDefault="00112CB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112CBB" w:rsidRPr="004F3988" w:rsidRDefault="00112CB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F3988">
              <w:rPr>
                <w:rFonts w:ascii="Arial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vAlign w:val="center"/>
          </w:tcPr>
          <w:p w:rsidR="00112CBB" w:rsidRPr="004F3988" w:rsidRDefault="00112CB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F3988"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112CBB" w:rsidRPr="004F398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12CBB" w:rsidRPr="004F3988" w:rsidRDefault="00112CB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F3988"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112CBB" w:rsidRPr="004F3988" w:rsidRDefault="00112CB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F3988">
              <w:rPr>
                <w:rFonts w:ascii="Arial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112CBB" w:rsidRPr="004F398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12CBB" w:rsidRPr="004F3988" w:rsidRDefault="00112CB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F3988">
              <w:rPr>
                <w:rFonts w:ascii="Arial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112CBB" w:rsidRPr="004F3988" w:rsidRDefault="00112CB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4F3988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112CBB" w:rsidRPr="004F3988" w:rsidRDefault="00112CBB">
      <w:pPr>
        <w:pStyle w:val="BalloonText1"/>
        <w:rPr>
          <w:rFonts w:ascii="Arial" w:hAnsi="Arial" w:cs="Arial"/>
          <w:sz w:val="20"/>
          <w:szCs w:val="20"/>
        </w:rPr>
      </w:pPr>
    </w:p>
    <w:sectPr w:rsidR="00112CBB" w:rsidRPr="004F3988" w:rsidSect="009B5DE9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D9E" w:rsidRDefault="00357D9E">
      <w:r>
        <w:separator/>
      </w:r>
    </w:p>
  </w:endnote>
  <w:endnote w:type="continuationSeparator" w:id="0">
    <w:p w:rsidR="00357D9E" w:rsidRDefault="00357D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CBB" w:rsidRDefault="00905BC4">
    <w:pPr>
      <w:pStyle w:val="Stopka"/>
      <w:jc w:val="right"/>
    </w:pPr>
    <w:fldSimple w:instr="PAGE   \* MERGEFORMAT">
      <w:r w:rsidR="004F3988">
        <w:rPr>
          <w:noProof/>
        </w:rPr>
        <w:t>3</w:t>
      </w:r>
    </w:fldSimple>
  </w:p>
  <w:p w:rsidR="00112CBB" w:rsidRDefault="00112CB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D9E" w:rsidRDefault="00357D9E">
      <w:r>
        <w:separator/>
      </w:r>
    </w:p>
  </w:footnote>
  <w:footnote w:type="continuationSeparator" w:id="0">
    <w:p w:rsidR="00357D9E" w:rsidRDefault="00357D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CBB" w:rsidRDefault="00112CB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bCs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/>
  <w:rsids>
    <w:rsidRoot w:val="004020BB"/>
    <w:rsid w:val="00021F58"/>
    <w:rsid w:val="0009497F"/>
    <w:rsid w:val="000D5B83"/>
    <w:rsid w:val="00112CBB"/>
    <w:rsid w:val="00153632"/>
    <w:rsid w:val="00167895"/>
    <w:rsid w:val="001738B4"/>
    <w:rsid w:val="00175902"/>
    <w:rsid w:val="00180FC3"/>
    <w:rsid w:val="001A53C8"/>
    <w:rsid w:val="001C3935"/>
    <w:rsid w:val="0020454A"/>
    <w:rsid w:val="00220EB9"/>
    <w:rsid w:val="00230E9D"/>
    <w:rsid w:val="0023434B"/>
    <w:rsid w:val="0025065E"/>
    <w:rsid w:val="00260B6C"/>
    <w:rsid w:val="00277F5C"/>
    <w:rsid w:val="00287E98"/>
    <w:rsid w:val="00293775"/>
    <w:rsid w:val="002C347B"/>
    <w:rsid w:val="002F5C25"/>
    <w:rsid w:val="00340B3D"/>
    <w:rsid w:val="00357D9E"/>
    <w:rsid w:val="00395728"/>
    <w:rsid w:val="003B23DE"/>
    <w:rsid w:val="003B7FB2"/>
    <w:rsid w:val="003C40DC"/>
    <w:rsid w:val="003F4334"/>
    <w:rsid w:val="004020BB"/>
    <w:rsid w:val="004037A7"/>
    <w:rsid w:val="00473512"/>
    <w:rsid w:val="004809EA"/>
    <w:rsid w:val="004C2232"/>
    <w:rsid w:val="004F3988"/>
    <w:rsid w:val="005028C2"/>
    <w:rsid w:val="005028F4"/>
    <w:rsid w:val="00505846"/>
    <w:rsid w:val="00520817"/>
    <w:rsid w:val="00552C02"/>
    <w:rsid w:val="005720CD"/>
    <w:rsid w:val="00576AD6"/>
    <w:rsid w:val="00597D2F"/>
    <w:rsid w:val="005A23E6"/>
    <w:rsid w:val="005A5BEA"/>
    <w:rsid w:val="005B1729"/>
    <w:rsid w:val="005B4A4F"/>
    <w:rsid w:val="005B69D3"/>
    <w:rsid w:val="005F34F2"/>
    <w:rsid w:val="00620E6F"/>
    <w:rsid w:val="0063034A"/>
    <w:rsid w:val="006A2FFA"/>
    <w:rsid w:val="006B68C4"/>
    <w:rsid w:val="007053FE"/>
    <w:rsid w:val="00713714"/>
    <w:rsid w:val="00715196"/>
    <w:rsid w:val="00721BB7"/>
    <w:rsid w:val="00732EB7"/>
    <w:rsid w:val="007339E6"/>
    <w:rsid w:val="00744172"/>
    <w:rsid w:val="00755398"/>
    <w:rsid w:val="007669A5"/>
    <w:rsid w:val="0078688A"/>
    <w:rsid w:val="007C5E4A"/>
    <w:rsid w:val="007D02BE"/>
    <w:rsid w:val="007D4E58"/>
    <w:rsid w:val="007F7E3A"/>
    <w:rsid w:val="008524FB"/>
    <w:rsid w:val="00884C52"/>
    <w:rsid w:val="00892440"/>
    <w:rsid w:val="008D427F"/>
    <w:rsid w:val="008E54F6"/>
    <w:rsid w:val="00905784"/>
    <w:rsid w:val="00905BC4"/>
    <w:rsid w:val="00920FEF"/>
    <w:rsid w:val="00947EBF"/>
    <w:rsid w:val="00985E0F"/>
    <w:rsid w:val="00992A56"/>
    <w:rsid w:val="009B0F90"/>
    <w:rsid w:val="009B5DE9"/>
    <w:rsid w:val="009E5C48"/>
    <w:rsid w:val="009E7A88"/>
    <w:rsid w:val="00A25259"/>
    <w:rsid w:val="00A53A08"/>
    <w:rsid w:val="00A56810"/>
    <w:rsid w:val="00A5730B"/>
    <w:rsid w:val="00A72E31"/>
    <w:rsid w:val="00AA0135"/>
    <w:rsid w:val="00AA2793"/>
    <w:rsid w:val="00AC35B5"/>
    <w:rsid w:val="00AE1A38"/>
    <w:rsid w:val="00B01F4D"/>
    <w:rsid w:val="00B31A67"/>
    <w:rsid w:val="00B425E5"/>
    <w:rsid w:val="00B44563"/>
    <w:rsid w:val="00B44B17"/>
    <w:rsid w:val="00B57F08"/>
    <w:rsid w:val="00B85E1F"/>
    <w:rsid w:val="00BC2035"/>
    <w:rsid w:val="00BD3FE7"/>
    <w:rsid w:val="00BD54F1"/>
    <w:rsid w:val="00BF32D3"/>
    <w:rsid w:val="00C23758"/>
    <w:rsid w:val="00C86FF6"/>
    <w:rsid w:val="00C87661"/>
    <w:rsid w:val="00CB01BA"/>
    <w:rsid w:val="00CB18D4"/>
    <w:rsid w:val="00D53DE4"/>
    <w:rsid w:val="00D6709F"/>
    <w:rsid w:val="00D94C35"/>
    <w:rsid w:val="00D95B13"/>
    <w:rsid w:val="00DC50D0"/>
    <w:rsid w:val="00E303F7"/>
    <w:rsid w:val="00E71C04"/>
    <w:rsid w:val="00E876D1"/>
    <w:rsid w:val="00E979FF"/>
    <w:rsid w:val="00EA69B9"/>
    <w:rsid w:val="00ED527F"/>
    <w:rsid w:val="00F061CB"/>
    <w:rsid w:val="00F269CE"/>
    <w:rsid w:val="00F47960"/>
    <w:rsid w:val="00F86C0A"/>
    <w:rsid w:val="00F9478C"/>
    <w:rsid w:val="00FA2705"/>
    <w:rsid w:val="00FC5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page number" w:unhideWhenUsed="0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5DE9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B5DE9"/>
    <w:pPr>
      <w:keepNext/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F34F2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inumeracji">
    <w:name w:val="Znaki numeracji"/>
    <w:uiPriority w:val="99"/>
    <w:rsid w:val="009B5DE9"/>
  </w:style>
  <w:style w:type="character" w:styleId="Numerstrony">
    <w:name w:val="page number"/>
    <w:basedOn w:val="Domylnaczcionkaakapitu"/>
    <w:uiPriority w:val="99"/>
    <w:semiHidden/>
    <w:rsid w:val="009B5DE9"/>
    <w:rPr>
      <w:sz w:val="14"/>
      <w:szCs w:val="14"/>
    </w:rPr>
  </w:style>
  <w:style w:type="paragraph" w:styleId="Tekstpodstawowy">
    <w:name w:val="Body Text"/>
    <w:basedOn w:val="Normalny"/>
    <w:link w:val="TekstpodstawowyZnak"/>
    <w:uiPriority w:val="99"/>
    <w:semiHidden/>
    <w:rsid w:val="009B5D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34F2"/>
    <w:rPr>
      <w:sz w:val="24"/>
      <w:szCs w:val="24"/>
    </w:rPr>
  </w:style>
  <w:style w:type="paragraph" w:customStyle="1" w:styleId="Podpis1">
    <w:name w:val="Podpis1"/>
    <w:basedOn w:val="Normalny"/>
    <w:uiPriority w:val="99"/>
    <w:rsid w:val="009B5DE9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semiHidden/>
    <w:rsid w:val="009B5DE9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5F34F2"/>
    <w:rPr>
      <w:sz w:val="24"/>
      <w:szCs w:val="24"/>
    </w:rPr>
  </w:style>
  <w:style w:type="paragraph" w:styleId="Lista">
    <w:name w:val="List"/>
    <w:basedOn w:val="Tekstpodstawowy"/>
    <w:uiPriority w:val="99"/>
    <w:semiHidden/>
    <w:rsid w:val="009B5DE9"/>
  </w:style>
  <w:style w:type="paragraph" w:styleId="Stopka">
    <w:name w:val="footer"/>
    <w:basedOn w:val="Normalny"/>
    <w:link w:val="StopkaZnak1"/>
    <w:uiPriority w:val="99"/>
    <w:semiHidden/>
    <w:rsid w:val="009B5DE9"/>
    <w:pPr>
      <w:tabs>
        <w:tab w:val="center" w:pos="4536"/>
        <w:tab w:val="right" w:pos="9072"/>
      </w:tabs>
      <w:autoSpaceDE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5F34F2"/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9B5DE9"/>
    <w:pPr>
      <w:suppressLineNumbers/>
    </w:pPr>
  </w:style>
  <w:style w:type="paragraph" w:customStyle="1" w:styleId="Nagwektabeli">
    <w:name w:val="Nagłówek tabeli"/>
    <w:basedOn w:val="Zawartotabeli"/>
    <w:uiPriority w:val="99"/>
    <w:rsid w:val="009B5DE9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9B5DE9"/>
  </w:style>
  <w:style w:type="paragraph" w:customStyle="1" w:styleId="Indeks">
    <w:name w:val="Indeks"/>
    <w:basedOn w:val="Normalny"/>
    <w:uiPriority w:val="99"/>
    <w:rsid w:val="009B5DE9"/>
    <w:pPr>
      <w:suppressLineNumbers/>
    </w:pPr>
  </w:style>
  <w:style w:type="character" w:styleId="Odwoaniedokomentarza">
    <w:name w:val="annotation reference"/>
    <w:basedOn w:val="Domylnaczcionkaakapitu"/>
    <w:uiPriority w:val="99"/>
    <w:semiHidden/>
    <w:rsid w:val="009B5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B5D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4F2"/>
    <w:rPr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uiPriority w:val="99"/>
    <w:rsid w:val="009B5DE9"/>
    <w:rPr>
      <w:b/>
      <w:bCs/>
    </w:rPr>
  </w:style>
  <w:style w:type="paragraph" w:customStyle="1" w:styleId="BalloonText1">
    <w:name w:val="Balloon Text1"/>
    <w:basedOn w:val="Normalny"/>
    <w:uiPriority w:val="99"/>
    <w:rsid w:val="009B5DE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B5DE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34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9B5DE9"/>
    <w:rPr>
      <w:vertAlign w:val="superscript"/>
    </w:rPr>
  </w:style>
  <w:style w:type="character" w:customStyle="1" w:styleId="StopkaZnak">
    <w:name w:val="Stopka Znak"/>
    <w:uiPriority w:val="99"/>
    <w:rsid w:val="009B5DE9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E979F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A6EDE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957</Words>
  <Characters>5742</Characters>
  <Application>Microsoft Office Word</Application>
  <DocSecurity>0</DocSecurity>
  <Lines>47</Lines>
  <Paragraphs>13</Paragraphs>
  <ScaleCrop>false</ScaleCrop>
  <Company>Akademia Pedagogiczna</Company>
  <LinksUpToDate>false</LinksUpToDate>
  <CharactersWithSpaces>6686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dc:description/>
  <cp:lastModifiedBy>Konto do logowania</cp:lastModifiedBy>
  <cp:revision>3</cp:revision>
  <cp:lastPrinted>2012-01-27T06:28:00Z</cp:lastPrinted>
  <dcterms:created xsi:type="dcterms:W3CDTF">2015-03-12T09:35:00Z</dcterms:created>
  <dcterms:modified xsi:type="dcterms:W3CDTF">2015-03-19T08:46:00Z</dcterms:modified>
</cp:coreProperties>
</file>