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E32" w:rsidRPr="00C30D2E" w:rsidRDefault="00F14E32" w:rsidP="00F14E3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14E32" w:rsidRPr="00C30D2E" w:rsidRDefault="00F14E32" w:rsidP="00F14E3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F14E32" w:rsidRPr="00AD0734" w:rsidRDefault="00F14E32" w:rsidP="00F14E32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Metodyka nauczania języka rosyjskiego z modułem biznesowym</w:t>
      </w:r>
    </w:p>
    <w:p w:rsidR="00F14E32" w:rsidRPr="00C30D2E" w:rsidRDefault="00F14E32" w:rsidP="00F14E3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F14E32" w:rsidRPr="00C30D2E" w:rsidRDefault="00F14E32" w:rsidP="00F14E3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F14E32" w:rsidRPr="00C30D2E" w:rsidRDefault="00F14E32" w:rsidP="00F14E3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F14E32" w:rsidRPr="00C30D2E" w:rsidRDefault="00F14E32" w:rsidP="00F14E3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F14E32" w:rsidRPr="00C30D2E" w:rsidRDefault="00F14E32" w:rsidP="00F14E32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C30D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F14E32" w:rsidRPr="00C30D2E" w:rsidRDefault="00F14E32" w:rsidP="00F14E32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14E32" w:rsidRPr="00C30D2E" w:rsidTr="006957F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Praktyka przedmiotu 2</w:t>
            </w:r>
          </w:p>
        </w:tc>
      </w:tr>
      <w:tr w:rsidR="00F14E32" w:rsidRPr="00C30D2E" w:rsidTr="006957F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 xml:space="preserve">Professional practice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lang w:val="en-US"/>
              </w:rPr>
              <w:t>2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14E32" w:rsidRPr="00C30D2E" w:rsidTr="006957F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14E32" w:rsidRPr="00C30D2E" w:rsidTr="00F14E32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C30D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dr</w:t>
            </w:r>
            <w:proofErr w:type="spellEnd"/>
            <w:r w:rsidRPr="00C30D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hab. prof. UP </w:t>
            </w:r>
            <w:proofErr w:type="spellStart"/>
            <w:r w:rsidRPr="00C30D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Sylwester</w:t>
            </w:r>
            <w:proofErr w:type="spellEnd"/>
            <w:r w:rsidRPr="00C30D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C30D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Józefiak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 Dorota Dziewanowska</w:t>
            </w:r>
          </w:p>
          <w:p w:rsidR="00F14E32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 Halina </w:t>
            </w:r>
            <w:proofErr w:type="spellStart"/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Zajac</w:t>
            </w:r>
            <w:proofErr w:type="spellEnd"/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-Knapik</w:t>
            </w:r>
          </w:p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Larisa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Mikheeva</w:t>
            </w:r>
            <w:proofErr w:type="spellEnd"/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9640" w:type="dxa"/>
          </w:tcPr>
          <w:p w:rsidR="00F14E32" w:rsidRPr="008D1C24" w:rsidRDefault="00F14E32" w:rsidP="006957F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D2E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>
              <w:rPr>
                <w:rFonts w:ascii="Arial" w:hAnsi="Arial" w:cs="Arial"/>
                <w:sz w:val="20"/>
                <w:szCs w:val="20"/>
              </w:rPr>
              <w:t xml:space="preserve">zapoznanie studentów ze specyfiką szkoły, w której jest realizowana praktyka oraz  </w:t>
            </w:r>
            <w:r w:rsidRPr="00C30D2E">
              <w:rPr>
                <w:rFonts w:ascii="Arial" w:hAnsi="Arial" w:cs="Arial"/>
                <w:sz w:val="20"/>
                <w:szCs w:val="20"/>
              </w:rPr>
              <w:t xml:space="preserve">przygotowanie studentów do </w:t>
            </w:r>
            <w:r>
              <w:rPr>
                <w:rFonts w:ascii="Arial" w:hAnsi="Arial" w:cs="Arial"/>
                <w:sz w:val="20"/>
                <w:szCs w:val="20"/>
              </w:rPr>
              <w:t xml:space="preserve">aktywnego uczestniczenia w życiu szkoły. </w:t>
            </w:r>
            <w:r w:rsidRPr="008D1C24">
              <w:rPr>
                <w:rFonts w:ascii="Arial" w:hAnsi="Arial" w:cs="Arial"/>
                <w:sz w:val="20"/>
                <w:szCs w:val="20"/>
              </w:rPr>
              <w:t xml:space="preserve">Celem kursu jest </w:t>
            </w:r>
            <w:r>
              <w:rPr>
                <w:rFonts w:ascii="Arial" w:hAnsi="Arial" w:cs="Arial"/>
                <w:sz w:val="20"/>
                <w:szCs w:val="20"/>
              </w:rPr>
              <w:t xml:space="preserve">także </w:t>
            </w:r>
            <w:r w:rsidRPr="008D1C24">
              <w:rPr>
                <w:rFonts w:ascii="Arial" w:hAnsi="Arial" w:cs="Arial"/>
                <w:sz w:val="20"/>
                <w:szCs w:val="20"/>
              </w:rPr>
              <w:t xml:space="preserve">doskonalenie umiejętności </w:t>
            </w:r>
            <w:r w:rsidRPr="008D1C24">
              <w:rPr>
                <w:rFonts w:ascii="Arial" w:hAnsi="Arial" w:cs="Arial"/>
                <w:color w:val="000000"/>
                <w:sz w:val="20"/>
                <w:szCs w:val="20"/>
              </w:rPr>
              <w:t>sporządzania konspektu lekcji</w:t>
            </w:r>
            <w:r w:rsidRPr="008D1C24">
              <w:rPr>
                <w:rFonts w:ascii="Arial" w:hAnsi="Arial" w:cs="Arial"/>
                <w:sz w:val="20"/>
                <w:szCs w:val="20"/>
              </w:rPr>
              <w:t xml:space="preserve"> dokonywania </w:t>
            </w:r>
            <w:r w:rsidRPr="008D1C24">
              <w:rPr>
                <w:rFonts w:ascii="Arial" w:hAnsi="Arial" w:cs="Arial"/>
                <w:color w:val="000000"/>
                <w:sz w:val="20"/>
                <w:szCs w:val="20"/>
              </w:rPr>
              <w:t xml:space="preserve">analizy i oceny hospitowanych i prowadzonych samodzielnie lekcji; umiejętności stosowania zróżnicowanych technik pracy na lekcji; określania celów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lekcji</w:t>
            </w:r>
            <w:r w:rsidRPr="008D1C24">
              <w:rPr>
                <w:rFonts w:ascii="Arial" w:hAnsi="Arial" w:cs="Arial"/>
                <w:color w:val="000000"/>
                <w:sz w:val="20"/>
                <w:szCs w:val="20"/>
              </w:rPr>
              <w:t xml:space="preserve">; wykorzystywania nowoczesnych pomocy naukowych i środków technicznych; kontroli i oceny pracy uczniów. 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7"/>
        <w:gridCol w:w="4947"/>
        <w:gridCol w:w="2320"/>
      </w:tblGrid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W01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posiada wiedzę z zakresu glottodydaktyki 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dydaktyki języka rosyjskiego pozwalającą na dokonywanie analizy i oceny hospitowanych lekcji oraz przygotowanie i prowadzenie jednostki metodycznej.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  <w:r w:rsidRPr="00C30D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W02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30D2E">
              <w:rPr>
                <w:rFonts w:ascii="Arial" w:hAnsi="Arial" w:cs="Arial"/>
                <w:sz w:val="20"/>
                <w:szCs w:val="20"/>
              </w:rPr>
              <w:t xml:space="preserve">Student zna </w:t>
            </w:r>
            <w:r w:rsidRPr="00C30D2E">
              <w:rPr>
                <w:rFonts w:ascii="Arial" w:eastAsia="MS Mincho" w:hAnsi="Arial" w:cs="Arial"/>
                <w:sz w:val="20"/>
                <w:szCs w:val="20"/>
              </w:rPr>
              <w:t>program i podręczniki do nauczania języka rosyjskiego /kurs dla początkujących/.</w:t>
            </w: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MS Mincho" w:hAnsi="Arial" w:cs="Arial"/>
                <w:sz w:val="20"/>
                <w:szCs w:val="20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A38B7">
              <w:rPr>
                <w:rFonts w:ascii="Arial" w:eastAsia="MS Mincho" w:hAnsi="Arial" w:cs="Arial"/>
                <w:b/>
                <w:sz w:val="20"/>
                <w:szCs w:val="20"/>
              </w:rPr>
              <w:t>W03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Student zna specyfikę szkoły, w której praktyka jest odbywana oraz wie o obowiązku uczestniczenia w życiu szkoły i prowadzeniu dokumentacji praktyki.</w:t>
            </w:r>
          </w:p>
        </w:tc>
        <w:tc>
          <w:tcPr>
            <w:tcW w:w="2365" w:type="dxa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D2E">
              <w:rPr>
                <w:rFonts w:ascii="Arial" w:hAnsi="Arial" w:cs="Arial"/>
                <w:b/>
                <w:sz w:val="20"/>
                <w:szCs w:val="20"/>
              </w:rPr>
              <w:t>U01</w:t>
            </w:r>
            <w:r w:rsidRPr="00C30D2E">
              <w:rPr>
                <w:rFonts w:ascii="Arial" w:hAnsi="Arial" w:cs="Arial"/>
                <w:sz w:val="20"/>
                <w:szCs w:val="20"/>
              </w:rPr>
              <w:t xml:space="preserve"> Student posiada umiejętność </w:t>
            </w:r>
            <w:r w:rsidRPr="00C30D2E">
              <w:rPr>
                <w:rFonts w:ascii="Arial" w:hAnsi="Arial" w:cs="Arial"/>
                <w:color w:val="000000"/>
                <w:sz w:val="20"/>
                <w:szCs w:val="20"/>
              </w:rPr>
              <w:t>analizowania i oceny hospitowanych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prowadzonych przez siebie lekcji.</w:t>
            </w:r>
          </w:p>
          <w:p w:rsidR="00F14E32" w:rsidRPr="00C30D2E" w:rsidRDefault="00F14E32" w:rsidP="006957F0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E32" w:rsidRDefault="00F14E32" w:rsidP="006957F0">
            <w:pPr>
              <w:pStyle w:val="Tekstpodstawowy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b/>
                <w:color w:val="000000"/>
                <w:sz w:val="20"/>
              </w:rPr>
              <w:t>U02</w:t>
            </w:r>
            <w:r w:rsidRPr="00C30D2E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Student potrafi dobrać program nauczania i podręcznik do grupy uczących się; </w:t>
            </w:r>
            <w:r w:rsidRPr="00AD0734">
              <w:rPr>
                <w:rFonts w:ascii="Arial" w:hAnsi="Arial" w:cs="Arial"/>
                <w:sz w:val="20"/>
              </w:rPr>
              <w:t>poprawnie zaplanować jednostkę metodyczną; opracować konspekt lekcji i przeprowadzić samodzielnie lekcję; potrafi wykorzystywać w procesie dydaktycznym różne rodzaje pomocy dydaktycznych.</w:t>
            </w:r>
          </w:p>
          <w:p w:rsidR="00F14E32" w:rsidRPr="00AD0734" w:rsidRDefault="00F14E32" w:rsidP="006957F0">
            <w:pPr>
              <w:pStyle w:val="Tekstpodstawowy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:rsidR="00F14E32" w:rsidRPr="00AD0734" w:rsidRDefault="00F14E32" w:rsidP="006957F0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D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U03 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potrafi </w:t>
            </w:r>
            <w:r w:rsidRPr="00AD0734">
              <w:rPr>
                <w:rFonts w:ascii="Arial" w:hAnsi="Arial" w:cs="Arial"/>
                <w:sz w:val="20"/>
                <w:szCs w:val="20"/>
              </w:rPr>
              <w:t>dobierać i stosować różne techniki sprzyjające wprowadzaniu i utrwalaniu materiału leksykalnego, gramatycznego i ortograficznego; potrafi organizować i przeprowadzać kontrolę umiejętności językowych nabywanych przez uczniów.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_U03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_U03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MB_U02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5"/>
        <w:gridCol w:w="4863"/>
        <w:gridCol w:w="2356"/>
      </w:tblGrid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cantSplit/>
          <w:trHeight w:val="1984"/>
        </w:trPr>
        <w:tc>
          <w:tcPr>
            <w:tcW w:w="1985" w:type="dxa"/>
            <w:vMerge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C30D2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K01</w:t>
            </w:r>
            <w:r w:rsidRPr="00C30D2E">
              <w:rPr>
                <w:rFonts w:ascii="Arial" w:hAnsi="Arial" w:cs="Arial"/>
                <w:sz w:val="20"/>
                <w:szCs w:val="20"/>
              </w:rPr>
              <w:t xml:space="preserve"> Student uczy się refleksji nad stosowanymi przez siebie i innych metodami oraz technikami nauczania i uczenia się.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C30D2E">
              <w:rPr>
                <w:rFonts w:ascii="Arial" w:hAnsi="Arial" w:cs="Arial"/>
                <w:sz w:val="20"/>
                <w:szCs w:val="20"/>
              </w:rPr>
              <w:t xml:space="preserve"> Student jest przygotowany do organizowania i realizowania procesu dydaktycznego.</w:t>
            </w:r>
          </w:p>
        </w:tc>
        <w:tc>
          <w:tcPr>
            <w:tcW w:w="2410" w:type="dxa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_K02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14E32" w:rsidRPr="00C30D2E" w:rsidTr="006957F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F14E32" w:rsidRPr="00C30D2E" w:rsidTr="006957F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F14E32" w:rsidRPr="00C30D2E" w:rsidTr="006957F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4E32" w:rsidRPr="00C30D2E" w:rsidTr="006957F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gridSpan w:val="2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14E32" w:rsidRPr="00C30D2E" w:rsidTr="006957F0">
        <w:trPr>
          <w:trHeight w:val="462"/>
        </w:trPr>
        <w:tc>
          <w:tcPr>
            <w:tcW w:w="1611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60*</w:t>
            </w:r>
          </w:p>
        </w:tc>
        <w:tc>
          <w:tcPr>
            <w:tcW w:w="1134" w:type="dxa"/>
            <w:gridSpan w:val="2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14E32" w:rsidRPr="00C30D2E" w:rsidRDefault="00F14E32" w:rsidP="00F14E32">
      <w:pPr>
        <w:rPr>
          <w:rFonts w:ascii="Arial" w:hAnsi="Arial" w:cs="Arial"/>
          <w:sz w:val="20"/>
          <w:szCs w:val="20"/>
        </w:rPr>
      </w:pPr>
      <w:r w:rsidRPr="00C30D2E">
        <w:rPr>
          <w:rFonts w:ascii="Arial" w:hAnsi="Arial" w:cs="Arial"/>
          <w:sz w:val="20"/>
          <w:szCs w:val="20"/>
        </w:rPr>
        <w:t>*w tym nie mniej niż 15 godzin lekcji prowadzonych przez studenta</w:t>
      </w:r>
    </w:p>
    <w:p w:rsidR="00F14E32" w:rsidRPr="00C30D2E" w:rsidRDefault="00F14E32" w:rsidP="00F14E32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9622" w:type="dxa"/>
          </w:tcPr>
          <w:p w:rsidR="00F14E32" w:rsidRPr="00C30D2E" w:rsidRDefault="00F14E32" w:rsidP="006957F0">
            <w:pPr>
              <w:pStyle w:val="Tekstpodstawowy"/>
              <w:spacing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C30D2E">
              <w:rPr>
                <w:rFonts w:ascii="Arial" w:hAnsi="Arial" w:cs="Arial"/>
                <w:sz w:val="20"/>
              </w:rPr>
              <w:t>Metody wykorzystywane na lekcji: podejście komunikacyjne, metoda zdarzeń, metoda sytuacyjna, metoda inscenizacji, metoda gier dydaktycznych, metoda projektów, dyskusja, „burza mózgów”, „okrągły stół”; wykorzystanie techniki audiowizualnej.</w:t>
            </w:r>
          </w:p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14E32" w:rsidRDefault="00F14E32" w:rsidP="00F14E32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96"/>
        <w:gridCol w:w="873"/>
        <w:gridCol w:w="1101"/>
        <w:gridCol w:w="567"/>
        <w:gridCol w:w="708"/>
        <w:gridCol w:w="709"/>
        <w:gridCol w:w="709"/>
      </w:tblGrid>
      <w:tr w:rsidR="00F14E32" w:rsidRPr="00C30D2E" w:rsidTr="006957F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życiu szkoły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Hospitacja 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analiza lekcji</w:t>
            </w:r>
          </w:p>
        </w:tc>
        <w:tc>
          <w:tcPr>
            <w:tcW w:w="873" w:type="dxa"/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Udział </w:t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konsultacji</w:t>
            </w:r>
          </w:p>
        </w:tc>
        <w:tc>
          <w:tcPr>
            <w:tcW w:w="1101" w:type="dxa"/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4773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konspektu lekcji</w:t>
            </w:r>
          </w:p>
        </w:tc>
        <w:tc>
          <w:tcPr>
            <w:tcW w:w="567" w:type="dxa"/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Prowadzenie lekcji</w:t>
            </w:r>
          </w:p>
        </w:tc>
        <w:tc>
          <w:tcPr>
            <w:tcW w:w="708" w:type="dxa"/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lekcji</w:t>
            </w:r>
          </w:p>
        </w:tc>
        <w:tc>
          <w:tcPr>
            <w:tcW w:w="709" w:type="dxa"/>
            <w:shd w:val="clear" w:color="auto" w:fill="DBE5F1"/>
            <w:textDirection w:val="btL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Dokumentacja praktyki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</w:t>
            </w:r>
          </w:p>
        </w:tc>
      </w:tr>
      <w:tr w:rsidR="00F14E32" w:rsidRPr="00C30D2E" w:rsidTr="006957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3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01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F14E32" w:rsidRPr="00C30D2E" w:rsidTr="006957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3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F14E32" w:rsidRPr="00C30D2E" w:rsidTr="006957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3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01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F14E32" w:rsidRPr="00C30D2E" w:rsidTr="006957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3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F14E32" w:rsidRPr="00C30D2E" w:rsidTr="006957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9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3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F14E32" w:rsidRPr="00C30D2E" w:rsidTr="006957F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3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01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F14E32" w:rsidRPr="00C30D2E" w:rsidTr="006957F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3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1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7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8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09" w:type="dxa"/>
            <w:shd w:val="clear" w:color="auto" w:fill="FFFFFF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</w:tbl>
    <w:p w:rsidR="00F14E32" w:rsidRPr="00C30D2E" w:rsidRDefault="00F14E32" w:rsidP="00F14E32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4E32" w:rsidRPr="00C30D2E" w:rsidTr="006957F0">
        <w:tc>
          <w:tcPr>
            <w:tcW w:w="1941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F14E32" w:rsidRPr="00C30D2E" w:rsidRDefault="00F14E32" w:rsidP="006957F0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0D2E">
              <w:rPr>
                <w:rFonts w:ascii="Arial" w:hAnsi="Arial" w:cs="Arial"/>
                <w:color w:val="000000"/>
                <w:sz w:val="20"/>
                <w:szCs w:val="20"/>
              </w:rPr>
              <w:t xml:space="preserve">Ocenie podlega umiejętność omówienia hospitowanej lekcji. Oceniane jest wypełnienie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karty oceny lekcji hospitowanej.  </w:t>
            </w:r>
            <w:r w:rsidRPr="00C30D2E">
              <w:rPr>
                <w:rFonts w:ascii="Arial" w:hAnsi="Arial" w:cs="Arial"/>
                <w:color w:val="000000"/>
                <w:sz w:val="20"/>
                <w:szCs w:val="20"/>
              </w:rPr>
              <w:t>Weryfikacja opracowanego przez studenta konspektu i ocena prowadzonej przez niego lekcji.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Ocenie podlega</w:t>
            </w:r>
            <w:r w:rsidRPr="00C30D2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także prowadzony dziennik dokumentacji praktyki.</w:t>
            </w:r>
          </w:p>
          <w:p w:rsidR="00F14E32" w:rsidRPr="00C30D2E" w:rsidRDefault="00F14E32" w:rsidP="006957F0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14E32" w:rsidRPr="00C30D2E" w:rsidTr="006957F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F14E32" w:rsidRPr="00C30D2E" w:rsidRDefault="00F14E32" w:rsidP="006957F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hAnsi="Arial" w:cs="Arial"/>
                <w:color w:val="000000"/>
                <w:sz w:val="20"/>
                <w:szCs w:val="20"/>
              </w:rPr>
              <w:t>Negatywna ocena przeprowadzonej lekcji wymaga przygotowania i przeprowadzenia przez studenta kolejnej lekcji.</w:t>
            </w:r>
          </w:p>
          <w:p w:rsidR="00F14E32" w:rsidRPr="00C30D2E" w:rsidRDefault="00F14E32" w:rsidP="006957F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trHeight w:val="1136"/>
        </w:trPr>
        <w:tc>
          <w:tcPr>
            <w:tcW w:w="9622" w:type="dxa"/>
          </w:tcPr>
          <w:p w:rsidR="00F14E32" w:rsidRDefault="00F14E32" w:rsidP="006957F0">
            <w:pPr>
              <w:pStyle w:val="Zawartotabeli"/>
              <w:spacing w:before="57" w:after="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C30D2E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1.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Zapoznanie się ze specyfiką szkoły</w:t>
            </w:r>
          </w:p>
          <w:p w:rsidR="00F14E32" w:rsidRPr="003254CA" w:rsidRDefault="00F14E32" w:rsidP="00F14E32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4CA">
              <w:rPr>
                <w:rFonts w:ascii="Arial" w:hAnsi="Arial" w:cs="Arial"/>
                <w:color w:val="000000"/>
                <w:sz w:val="20"/>
                <w:szCs w:val="20"/>
              </w:rPr>
              <w:t>poznanie realizowanych przez szkołę zadań dydaktycznych;</w:t>
            </w:r>
          </w:p>
          <w:p w:rsidR="00F14E32" w:rsidRPr="003254CA" w:rsidRDefault="00F14E32" w:rsidP="00F14E32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4CA">
              <w:rPr>
                <w:rFonts w:ascii="Arial" w:hAnsi="Arial" w:cs="Arial"/>
                <w:color w:val="000000"/>
                <w:sz w:val="20"/>
                <w:szCs w:val="20"/>
              </w:rPr>
              <w:t>sposobu funkcjonowania, organizacji pracy;</w:t>
            </w:r>
          </w:p>
          <w:p w:rsidR="00F14E32" w:rsidRPr="003254CA" w:rsidRDefault="00F14E32" w:rsidP="00F14E32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4CA">
              <w:rPr>
                <w:rFonts w:ascii="Arial" w:hAnsi="Arial" w:cs="Arial"/>
                <w:color w:val="000000"/>
                <w:sz w:val="20"/>
                <w:szCs w:val="20"/>
              </w:rPr>
              <w:t>poznanie pracowników;</w:t>
            </w:r>
          </w:p>
          <w:p w:rsidR="00F14E32" w:rsidRPr="003254CA" w:rsidRDefault="00F14E32" w:rsidP="00F14E32">
            <w:pPr>
              <w:pStyle w:val="Zawartotabeli"/>
              <w:numPr>
                <w:ilvl w:val="0"/>
                <w:numId w:val="4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254CA">
              <w:rPr>
                <w:rFonts w:ascii="Arial" w:hAnsi="Arial" w:cs="Arial"/>
                <w:color w:val="000000"/>
                <w:sz w:val="20"/>
                <w:szCs w:val="20"/>
              </w:rPr>
              <w:t>poznanie prowadzonej dokumentacji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F14E32" w:rsidRPr="00C30D2E" w:rsidRDefault="00F14E32" w:rsidP="006957F0">
            <w:pPr>
              <w:pStyle w:val="Zawartotabeli"/>
              <w:spacing w:before="57" w:after="57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2. Analiza </w:t>
            </w:r>
            <w:r w:rsidRPr="00C30D2E">
              <w:rPr>
                <w:rFonts w:ascii="Arial" w:hAnsi="Arial" w:cs="Arial"/>
                <w:b/>
                <w:color w:val="000000"/>
                <w:sz w:val="20"/>
                <w:szCs w:val="20"/>
              </w:rPr>
              <w:t>lekcji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hospitowanych i prowadzonych</w:t>
            </w:r>
            <w:r w:rsidRPr="00C30D2E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  <w:p w:rsidR="00F14E32" w:rsidRPr="008A71DC" w:rsidRDefault="00F14E32" w:rsidP="00F14E32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>analiza celów i ogniw lekcji;</w:t>
            </w:r>
          </w:p>
          <w:p w:rsidR="00F14E32" w:rsidRPr="008A71DC" w:rsidRDefault="00F14E32" w:rsidP="00F14E32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 xml:space="preserve">analiza różnych typów lekcji; </w:t>
            </w:r>
          </w:p>
          <w:p w:rsidR="00F14E32" w:rsidRPr="008A71DC" w:rsidRDefault="00F14E32" w:rsidP="00F14E32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 xml:space="preserve">analiza korekty błędów w wypowiedziach uczniów; </w:t>
            </w:r>
          </w:p>
          <w:p w:rsidR="00F14E32" w:rsidRPr="008A71DC" w:rsidRDefault="00F14E32" w:rsidP="00F14E32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>analiza typów ćwiczeń w zakresie kształtowania podsystemów języka i sprawności językowych</w:t>
            </w:r>
          </w:p>
          <w:p w:rsidR="00F14E32" w:rsidRPr="008A71DC" w:rsidRDefault="00F14E32" w:rsidP="00F14E32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 xml:space="preserve">analiza sposobów prezentacji, objaśniania i utrwalania materiału; </w:t>
            </w:r>
          </w:p>
          <w:p w:rsidR="00F14E32" w:rsidRPr="008A71DC" w:rsidRDefault="00F14E32" w:rsidP="00F14E32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 xml:space="preserve">analiza zasad planowania pracy i kontroli pracy domowej ucznia; </w:t>
            </w:r>
          </w:p>
          <w:p w:rsidR="00F14E32" w:rsidRPr="008A71DC" w:rsidRDefault="00F14E32" w:rsidP="00F14E32">
            <w:pPr>
              <w:pStyle w:val="Zawartotabeli"/>
              <w:numPr>
                <w:ilvl w:val="0"/>
                <w:numId w:val="1"/>
              </w:numPr>
              <w:spacing w:before="57" w:after="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>ocena doboru pomocy naukowych;</w:t>
            </w:r>
          </w:p>
          <w:p w:rsidR="00F14E32" w:rsidRPr="008A71DC" w:rsidRDefault="00F14E32" w:rsidP="00F14E3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 xml:space="preserve">ocena aktywności uczniów; </w:t>
            </w:r>
          </w:p>
          <w:p w:rsidR="00F14E32" w:rsidRPr="008A71DC" w:rsidRDefault="00F14E32" w:rsidP="00F14E3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 xml:space="preserve">ocena indywidualizacji pracy na lekcji; </w:t>
            </w:r>
          </w:p>
          <w:p w:rsidR="00F14E32" w:rsidRPr="008A71DC" w:rsidRDefault="00F14E32" w:rsidP="00F14E3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71DC">
              <w:rPr>
                <w:rFonts w:ascii="Arial" w:hAnsi="Arial" w:cs="Arial"/>
                <w:color w:val="000000"/>
                <w:sz w:val="20"/>
                <w:szCs w:val="20"/>
              </w:rPr>
              <w:t>ocena gospodarowania czasem na lekcji.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14E32" w:rsidRPr="00FD1FE7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</w:t>
            </w:r>
            <w:r w:rsidRPr="00FD1FE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P</w:t>
            </w:r>
            <w:r w:rsidRPr="00FD1FE7">
              <w:rPr>
                <w:rFonts w:ascii="Arial" w:hAnsi="Arial" w:cs="Arial"/>
                <w:b/>
                <w:color w:val="000000"/>
                <w:sz w:val="20"/>
                <w:szCs w:val="20"/>
              </w:rPr>
              <w:t>lanowanie jednostki metodycznej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i współdziałanie z opiekunem praktyk</w:t>
            </w:r>
            <w:r w:rsidRPr="00FD1FE7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>formułowanie tematu i celów lekcji;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>planowanie ogniw lekcji;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planowanie i prowadzenie lekcji w zakresie kształtowania poszczególnych podsystemów języka (leksyka, gramatyka); 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dobór odpowiednich technik wprowadzania, objaśniania i utrwalania nowego materiału; 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>dobieranie  technik w zakresie doskonalenia produktywnych i receptywnych sprawności językowych;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stosowanie w ramach jednostki metodycznej różnych sposobów </w:t>
            </w:r>
            <w:proofErr w:type="spellStart"/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>semantyzacji</w:t>
            </w:r>
            <w:proofErr w:type="spellEnd"/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 leksyki; 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dobieranie i stosowanie różnorodnych typów ćwiczeń; 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wykorzystywanie materiału z podręcznika w prowadzonej lekcji; 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dobór i korzystanie z materiałów </w:t>
            </w:r>
            <w:proofErr w:type="spellStart"/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>pozapodręcznikowych</w:t>
            </w:r>
            <w:proofErr w:type="spellEnd"/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; 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przygotowywania własnych pomocy dydaktycznych do lekcji; 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 przygotowywanie i przeprowadzanie różnych form kontroli na lekcji;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planowanie czynności uczniów i nauczyciela; </w:t>
            </w:r>
          </w:p>
          <w:p w:rsidR="00F14E32" w:rsidRPr="00FD1FE7" w:rsidRDefault="00F14E32" w:rsidP="00F14E3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 xml:space="preserve">planowanie zadania domowego.  </w:t>
            </w:r>
          </w:p>
          <w:p w:rsidR="00F14E32" w:rsidRPr="00FD1FE7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  <w:r w:rsidRPr="00FD1FE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 Przygotowanie wymaganej dokumentacji:</w:t>
            </w:r>
          </w:p>
          <w:p w:rsidR="00F14E32" w:rsidRPr="00FD1FE7" w:rsidRDefault="00F14E32" w:rsidP="00F14E32">
            <w:pPr>
              <w:pStyle w:val="Zawartotabeli"/>
              <w:numPr>
                <w:ilvl w:val="0"/>
                <w:numId w:val="3"/>
              </w:numPr>
              <w:ind w:left="714" w:hanging="357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>scenariusz lekcji hospitowanej;</w:t>
            </w:r>
          </w:p>
          <w:p w:rsidR="00F14E32" w:rsidRPr="003254CA" w:rsidRDefault="00F14E32" w:rsidP="00F14E3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714" w:hanging="3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D1FE7">
              <w:rPr>
                <w:rFonts w:ascii="Arial" w:hAnsi="Arial" w:cs="Arial"/>
                <w:color w:val="000000"/>
                <w:sz w:val="20"/>
                <w:szCs w:val="20"/>
              </w:rPr>
              <w:t>konspekt prowadzonej przez siebie lekcji</w:t>
            </w:r>
          </w:p>
          <w:p w:rsidR="00F14E32" w:rsidRPr="00C30D2E" w:rsidRDefault="00F14E32" w:rsidP="00F14E32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ind w:left="714" w:hanging="357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dziennik praktyki.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Podręczniki podstawowe do nauki języka rosyjskiego.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Podręczniki ćwiczeniowe do nauki języka rosyjskiego.</w:t>
            </w:r>
          </w:p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Poradniki metodyczne.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F14E32" w:rsidRPr="00C30D2E" w:rsidTr="006957F0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9622" w:type="dxa"/>
          </w:tcPr>
          <w:p w:rsidR="00F14E32" w:rsidRPr="00C30D2E" w:rsidRDefault="00F14E32" w:rsidP="006957F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30D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Materiały uzupełniające: słowniki, gramatyki, teksty uzupełniające, pomoce wiz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ualne (plansze, schematy itp.), media multimedialne, technologia informacyjna.</w:t>
            </w:r>
          </w:p>
        </w:tc>
      </w:tr>
    </w:tbl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30D2E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F14E32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14E32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7"/>
        <w:gridCol w:w="5380"/>
        <w:gridCol w:w="1045"/>
      </w:tblGrid>
      <w:tr w:rsidR="00F14E32" w:rsidRPr="008F087E" w:rsidTr="006957F0">
        <w:trPr>
          <w:cantSplit/>
          <w:trHeight w:val="332"/>
        </w:trPr>
        <w:tc>
          <w:tcPr>
            <w:tcW w:w="2692" w:type="dxa"/>
            <w:vMerge w:val="restart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14E32" w:rsidRPr="00AF27A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7A7">
              <w:rPr>
                <w:rFonts w:ascii="Arial" w:hAnsi="Arial" w:cs="Arial"/>
                <w:sz w:val="20"/>
                <w:szCs w:val="20"/>
              </w:rPr>
              <w:t xml:space="preserve">Ilość godzin w kontakcie </w:t>
            </w:r>
            <w:r w:rsidRPr="00AF27A7">
              <w:rPr>
                <w:rFonts w:ascii="Arial" w:hAnsi="Arial" w:cs="Arial"/>
                <w:sz w:val="20"/>
                <w:szCs w:val="20"/>
              </w:rPr>
              <w:br/>
              <w:t>z prowadzącymi</w:t>
            </w:r>
          </w:p>
        </w:tc>
        <w:tc>
          <w:tcPr>
            <w:tcW w:w="55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14E32" w:rsidRPr="00AF27A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 lekcji języka rosyjskiego</w:t>
            </w:r>
          </w:p>
        </w:tc>
        <w:tc>
          <w:tcPr>
            <w:tcW w:w="10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:rsidR="00F14E32" w:rsidRPr="00D6080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F14E32" w:rsidRPr="008F087E" w:rsidTr="006957F0">
        <w:trPr>
          <w:cantSplit/>
          <w:trHeight w:val="332"/>
        </w:trPr>
        <w:tc>
          <w:tcPr>
            <w:tcW w:w="2692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14E32" w:rsidRPr="00AF27A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14E32" w:rsidRPr="00AF27A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Hospitacje godzin opiekuńczo-wychowawczych</w:t>
            </w:r>
          </w:p>
        </w:tc>
        <w:tc>
          <w:tcPr>
            <w:tcW w:w="10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:rsidR="00F14E32" w:rsidRPr="00D6080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F14E32" w:rsidRPr="008F087E" w:rsidTr="006957F0">
        <w:trPr>
          <w:cantSplit/>
          <w:trHeight w:val="332"/>
        </w:trPr>
        <w:tc>
          <w:tcPr>
            <w:tcW w:w="2692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14E32" w:rsidRPr="00AF27A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14E32" w:rsidRPr="00AF27A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Analiza i ocena lekcji hospitowanych, analiza i ocena przeprowadzonej przez siebie lekcji</w:t>
            </w:r>
          </w:p>
        </w:tc>
        <w:tc>
          <w:tcPr>
            <w:tcW w:w="10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:rsidR="00F14E32" w:rsidRPr="00D6080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F14E32" w:rsidRPr="008F087E" w:rsidTr="006957F0">
        <w:trPr>
          <w:cantSplit/>
          <w:trHeight w:val="332"/>
        </w:trPr>
        <w:tc>
          <w:tcPr>
            <w:tcW w:w="2692" w:type="dxa"/>
            <w:vMerge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14E32" w:rsidRPr="00AF27A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14E32" w:rsidRPr="00AF27A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Pozostałe godziny kontaktu studenta z prowadzącym</w:t>
            </w:r>
          </w:p>
          <w:p w:rsidR="00F14E32" w:rsidRPr="00AF27A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(konsultacje)</w:t>
            </w:r>
          </w:p>
        </w:tc>
        <w:tc>
          <w:tcPr>
            <w:tcW w:w="10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:rsidR="00F14E32" w:rsidRPr="00D6080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14E32" w:rsidRPr="008F087E" w:rsidTr="006957F0">
        <w:trPr>
          <w:cantSplit/>
          <w:trHeight w:val="332"/>
        </w:trPr>
        <w:tc>
          <w:tcPr>
            <w:tcW w:w="2692" w:type="dxa"/>
            <w:vMerge w:val="restart"/>
            <w:tcBorders>
              <w:top w:val="single" w:sz="4" w:space="0" w:color="95B3D7"/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14E32" w:rsidRPr="00AF27A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27A7">
              <w:rPr>
                <w:rFonts w:ascii="Arial" w:hAnsi="Arial" w:cs="Arial"/>
                <w:sz w:val="20"/>
                <w:szCs w:val="20"/>
              </w:rPr>
              <w:t xml:space="preserve">Ilość godzin pracy studenta bez kontaktu </w:t>
            </w:r>
            <w:r w:rsidRPr="00AF27A7">
              <w:rPr>
                <w:rFonts w:ascii="Arial" w:hAnsi="Arial" w:cs="Arial"/>
                <w:sz w:val="20"/>
                <w:szCs w:val="20"/>
              </w:rPr>
              <w:br/>
              <w:t>z prowadzącymi</w:t>
            </w:r>
          </w:p>
          <w:p w:rsidR="00F14E32" w:rsidRPr="00AF27A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14E32" w:rsidRPr="00AF27A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Przygotowanie konspektu lekcji i pomocy dydaktycznych</w:t>
            </w:r>
          </w:p>
        </w:tc>
        <w:tc>
          <w:tcPr>
            <w:tcW w:w="10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:rsidR="00F14E32" w:rsidRPr="00D6080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14E32" w:rsidRPr="008F087E" w:rsidTr="006957F0">
        <w:trPr>
          <w:cantSplit/>
          <w:trHeight w:val="332"/>
        </w:trPr>
        <w:tc>
          <w:tcPr>
            <w:tcW w:w="2692" w:type="dxa"/>
            <w:vMerge/>
            <w:tcBorders>
              <w:left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14E32" w:rsidRPr="00AF27A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14E32" w:rsidRPr="00AF27A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Prowadzenia jednostki metodycznej</w:t>
            </w:r>
          </w:p>
        </w:tc>
        <w:tc>
          <w:tcPr>
            <w:tcW w:w="10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:rsidR="00F14E32" w:rsidRPr="00D6080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F14E32" w:rsidRPr="008F087E" w:rsidTr="006957F0">
        <w:trPr>
          <w:cantSplit/>
          <w:trHeight w:val="332"/>
        </w:trPr>
        <w:tc>
          <w:tcPr>
            <w:tcW w:w="2692" w:type="dxa"/>
            <w:vMerge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F14E32" w:rsidRPr="00AF27A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F14E32" w:rsidRPr="00AF27A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F27A7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(karta oceny lekcji hospitowanej, dziennik praktyki)</w:t>
            </w:r>
          </w:p>
        </w:tc>
        <w:tc>
          <w:tcPr>
            <w:tcW w:w="105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:rsidR="00F14E32" w:rsidRPr="00D60807" w:rsidRDefault="00F14E32" w:rsidP="006957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F14E32" w:rsidRPr="00D60807" w:rsidTr="006957F0">
        <w:trPr>
          <w:trHeight w:val="365"/>
        </w:trPr>
        <w:tc>
          <w:tcPr>
            <w:tcW w:w="8231" w:type="dxa"/>
            <w:gridSpan w:val="2"/>
            <w:shd w:val="clear" w:color="auto" w:fill="DBE5F1"/>
            <w:vAlign w:val="center"/>
          </w:tcPr>
          <w:p w:rsidR="00F14E32" w:rsidRPr="00D6080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57" w:type="dxa"/>
            <w:vAlign w:val="center"/>
          </w:tcPr>
          <w:p w:rsidR="00F14E32" w:rsidRPr="00D60807" w:rsidRDefault="00F14E32" w:rsidP="006957F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97</w:t>
            </w:r>
          </w:p>
        </w:tc>
      </w:tr>
      <w:tr w:rsidR="00F14E32" w:rsidRPr="00D60807" w:rsidTr="006957F0">
        <w:trPr>
          <w:trHeight w:val="392"/>
        </w:trPr>
        <w:tc>
          <w:tcPr>
            <w:tcW w:w="8231" w:type="dxa"/>
            <w:gridSpan w:val="2"/>
            <w:shd w:val="clear" w:color="auto" w:fill="DBE5F1"/>
            <w:vAlign w:val="center"/>
          </w:tcPr>
          <w:p w:rsidR="00F14E32" w:rsidRPr="00D60807" w:rsidRDefault="00F14E32" w:rsidP="006957F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57" w:type="dxa"/>
            <w:vAlign w:val="center"/>
          </w:tcPr>
          <w:p w:rsidR="00F14E32" w:rsidRPr="00D60807" w:rsidRDefault="00F14E32" w:rsidP="006957F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08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F14E32" w:rsidRDefault="00F14E32" w:rsidP="00F14E32"/>
    <w:p w:rsidR="00F14E32" w:rsidRPr="00C30D2E" w:rsidRDefault="00F14E32" w:rsidP="00F14E3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B2B5E" w:rsidRDefault="00BB2B5E"/>
    <w:sectPr w:rsidR="00BB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150F6"/>
    <w:multiLevelType w:val="hybridMultilevel"/>
    <w:tmpl w:val="431E63FA"/>
    <w:lvl w:ilvl="0" w:tplc="2B00E8B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E25549"/>
    <w:multiLevelType w:val="hybridMultilevel"/>
    <w:tmpl w:val="235026D0"/>
    <w:lvl w:ilvl="0" w:tplc="2B00E8B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F2070"/>
    <w:multiLevelType w:val="hybridMultilevel"/>
    <w:tmpl w:val="652242A2"/>
    <w:lvl w:ilvl="0" w:tplc="2B00E8B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BE695D"/>
    <w:multiLevelType w:val="hybridMultilevel"/>
    <w:tmpl w:val="B788761A"/>
    <w:lvl w:ilvl="0" w:tplc="2B00E8B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54C"/>
    <w:rsid w:val="00BB2B5E"/>
    <w:rsid w:val="00C97A2C"/>
    <w:rsid w:val="00F14E32"/>
    <w:rsid w:val="00F31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ECDD1-6B94-4E59-A8F8-020F39FA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E3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F14E32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14E32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F14E32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14E3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975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Dziewanowska</dc:creator>
  <cp:keywords/>
  <dc:description/>
  <cp:lastModifiedBy>Dorota Dziewanowska</cp:lastModifiedBy>
  <cp:revision>2</cp:revision>
  <dcterms:created xsi:type="dcterms:W3CDTF">2016-12-13T19:20:00Z</dcterms:created>
  <dcterms:modified xsi:type="dcterms:W3CDTF">2016-12-13T19:38:00Z</dcterms:modified>
</cp:coreProperties>
</file>