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BC" w:rsidRPr="00F72CF9" w:rsidRDefault="00E602BC" w:rsidP="00F72CF9">
      <w:pPr>
        <w:pStyle w:val="Nagwek1"/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b/>
          <w:bCs/>
          <w:sz w:val="20"/>
          <w:szCs w:val="20"/>
        </w:rPr>
        <w:t>KARTA KURSU</w:t>
      </w:r>
    </w:p>
    <w:p w:rsidR="00E602BC" w:rsidRPr="00F72CF9" w:rsidRDefault="00E602BC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E602BC" w:rsidRPr="00F72CF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602BC" w:rsidRPr="00F72CF9" w:rsidRDefault="00E602BC" w:rsidP="003D4C08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                            Korespondencja handlowa </w:t>
            </w:r>
          </w:p>
        </w:tc>
      </w:tr>
      <w:tr w:rsidR="00E602BC" w:rsidRPr="00F72CF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602BC" w:rsidRPr="00F72CF9" w:rsidRDefault="00F72CF9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72CF9">
              <w:rPr>
                <w:rFonts w:ascii="Arial" w:hAnsi="Arial" w:cs="Arial"/>
                <w:i/>
                <w:sz w:val="20"/>
                <w:szCs w:val="20"/>
              </w:rPr>
              <w:t>Business correspondence</w:t>
            </w:r>
          </w:p>
        </w:tc>
      </w:tr>
    </w:tbl>
    <w:p w:rsidR="00E602BC" w:rsidRPr="00F72CF9" w:rsidRDefault="00E602B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E602BC" w:rsidRPr="00F72CF9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E602BC" w:rsidRPr="00F72CF9" w:rsidRDefault="00E602BC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E602BC" w:rsidRPr="00F72CF9" w:rsidRDefault="00E602B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E602BC" w:rsidRPr="00F72CF9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dr Karina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Zając-Haduch</w:t>
            </w:r>
            <w:proofErr w:type="spellEnd"/>
          </w:p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dr Adam Karpiński</w:t>
            </w:r>
          </w:p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Opis kursu (cele kształcenia)</w:t>
      </w: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E602BC" w:rsidRPr="00F72CF9">
        <w:trPr>
          <w:trHeight w:val="1365"/>
        </w:trPr>
        <w:tc>
          <w:tcPr>
            <w:tcW w:w="9640" w:type="dxa"/>
          </w:tcPr>
          <w:p w:rsidR="00E602BC" w:rsidRPr="00F72CF9" w:rsidRDefault="00E602BC" w:rsidP="00D7065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Celem kursu jest zapoznanie się z wzorami typowych pism handlowych, nabycie przez studenta wiedzy dotyczącej właściwości stylu urzędowego, standardowych formuł językowych stosowanych                          w rosyjskojęzycznej korespondencji handlowej oraz kształtowanie umiejętności pisania tekstów w języku rosyjskim.</w:t>
            </w: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Warunki wstępne</w:t>
      </w:r>
    </w:p>
    <w:tbl>
      <w:tblPr>
        <w:tblW w:w="995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8011"/>
      </w:tblGrid>
      <w:tr w:rsidR="00E602BC" w:rsidRPr="00F72CF9" w:rsidTr="001A4B2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8011" w:type="dxa"/>
            <w:vAlign w:val="center"/>
          </w:tcPr>
          <w:p w:rsidR="00E602BC" w:rsidRPr="00F72CF9" w:rsidRDefault="00E602BC" w:rsidP="004E4364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Student na podstawową wiedzę dotyczącą specyfiki rosyjskiego języka handlowego jako języka specjalistycznego </w:t>
            </w:r>
          </w:p>
          <w:p w:rsidR="00E602BC" w:rsidRPr="00F72CF9" w:rsidRDefault="00E602BC" w:rsidP="00073D51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Zna podstawową terminologię, a także bazowe struktury gramatyczne i leksykalne           z zakresu rosyjskiego języka handlowego</w:t>
            </w:r>
          </w:p>
        </w:tc>
      </w:tr>
      <w:tr w:rsidR="00E602BC" w:rsidRPr="00F72CF9" w:rsidTr="001A4B2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8011" w:type="dxa"/>
            <w:vAlign w:val="center"/>
          </w:tcPr>
          <w:p w:rsidR="00E602BC" w:rsidRPr="00F72CF9" w:rsidRDefault="00E602BC" w:rsidP="00D425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Potrafi przeprowadzić analizę (leksykalną i składniową) tekstów specjalistycznych</w:t>
            </w:r>
          </w:p>
          <w:p w:rsidR="00E602BC" w:rsidRPr="00F72CF9" w:rsidRDefault="00E602BC" w:rsidP="001A4B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Prawidłowo stosuje podstawowe konstrukcje leksykalne i struktury gramatyczne właściwe dla rosyjskiego języka handlowego.</w:t>
            </w:r>
          </w:p>
          <w:p w:rsidR="00E602BC" w:rsidRPr="00F72CF9" w:rsidRDefault="00E602BC" w:rsidP="001A4B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Sprawnie operuje podstawowymi pojęciami z zakresu języka specjalistycznego                       w typowych sytuacjach zawodowych</w:t>
            </w:r>
          </w:p>
        </w:tc>
      </w:tr>
      <w:tr w:rsidR="00E602BC" w:rsidRPr="00F72CF9" w:rsidTr="001A4B28">
        <w:tc>
          <w:tcPr>
            <w:tcW w:w="1941" w:type="dxa"/>
            <w:shd w:val="clear" w:color="auto" w:fill="DBE5F1"/>
            <w:vAlign w:val="center"/>
          </w:tcPr>
          <w:p w:rsidR="00E602BC" w:rsidRPr="00F72CF9" w:rsidRDefault="00E602BC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8011" w:type="dxa"/>
            <w:vAlign w:val="center"/>
          </w:tcPr>
          <w:p w:rsidR="00E602BC" w:rsidRPr="00F72CF9" w:rsidRDefault="00E602BC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Słownictwo języka handlowego</w:t>
            </w: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 xml:space="preserve">Efekty kształcenia </w:t>
      </w: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E602BC" w:rsidRPr="00F72CF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602BC" w:rsidRPr="00F72CF9">
        <w:trPr>
          <w:cantSplit/>
          <w:trHeight w:val="1838"/>
        </w:trPr>
        <w:tc>
          <w:tcPr>
            <w:tcW w:w="1979" w:type="dxa"/>
            <w:vMerge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W01 Student ma podstawową wiedzę o właściwościach rosyjskiego stylu urzędowego w zakresie leksyki, frazeologii, składni. 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 w:rsidP="00D425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W02 Zna podstawowe typy listów handlowych </w:t>
            </w:r>
          </w:p>
          <w:p w:rsidR="00E602BC" w:rsidRPr="00F72CF9" w:rsidRDefault="00E602BC" w:rsidP="00D425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 w:rsidP="00D42571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W03 Zna zasady pisania listów handlowych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B_W02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B_W03, B_W05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B_W04</w:t>
            </w: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E602BC" w:rsidRPr="00F72CF9" w:rsidTr="00B90CED">
        <w:trPr>
          <w:cantSplit/>
          <w:trHeight w:val="1054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602BC" w:rsidRPr="00F72CF9">
        <w:trPr>
          <w:cantSplit/>
          <w:trHeight w:val="2116"/>
        </w:trPr>
        <w:tc>
          <w:tcPr>
            <w:tcW w:w="1985" w:type="dxa"/>
            <w:vMerge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U01 Student potrafi rozróżniać poszczególne typy listów, przeprowadzić ich analizę i wyodrębnić w nich podstawowe elementy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 w:rsidP="00DA36CB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U02 Potrafi zastosować wyrażenia i konstrukcje typowe dla korespondencji służbowej </w:t>
            </w:r>
          </w:p>
          <w:p w:rsidR="00E602BC" w:rsidRPr="00F72CF9" w:rsidRDefault="00E602BC" w:rsidP="00DA36CB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 w:rsidP="00B90C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U03 Potrafi redagować listy według zaproponowanych programów, a także samodzielnie sporządzać odpowiedzi 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B_U03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B_U04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B_U04</w:t>
            </w: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E602BC" w:rsidRPr="00F72CF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602BC" w:rsidRPr="00F72CF9">
        <w:trPr>
          <w:cantSplit/>
          <w:trHeight w:val="1984"/>
        </w:trPr>
        <w:tc>
          <w:tcPr>
            <w:tcW w:w="1985" w:type="dxa"/>
            <w:vMerge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K01 Student rozumie potrzebę rozwijania kompetencji          w dziedzinie rosyjskiej korespondencji handlowej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K02 Potrafi analizować i kategoryzować dane ze zwartego tekstu specjalistycznego (listu handlowego)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K03 Potrafi ustalić priorytety służące realizacji danego zadania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K04 Potrafi zidentyfikować i rozstrzygnąć dylematy związane z prowadzeniem korespondencji handlowej </w:t>
            </w:r>
          </w:p>
        </w:tc>
        <w:tc>
          <w:tcPr>
            <w:tcW w:w="2410" w:type="dxa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 _K01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B_K02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B_K04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B_K05</w:t>
            </w: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Y="80"/>
        <w:tblW w:w="9640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602BC" w:rsidRPr="00F72CF9" w:rsidTr="007D7FA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E602BC" w:rsidRPr="00F72CF9" w:rsidTr="007D7FA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E602BC" w:rsidRPr="00F72CF9" w:rsidTr="007D7FA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02BC" w:rsidRPr="00F72CF9" w:rsidTr="007D7FA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03" w:type="dxa"/>
            <w:gridSpan w:val="2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602BC" w:rsidRPr="00F72CF9" w:rsidRDefault="00E602BC" w:rsidP="007D7FA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20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750"/>
      </w:tblGrid>
      <w:tr w:rsidR="00E602BC" w:rsidRPr="00F72CF9" w:rsidTr="00DC2841">
        <w:trPr>
          <w:trHeight w:val="1099"/>
        </w:trPr>
        <w:tc>
          <w:tcPr>
            <w:tcW w:w="9750" w:type="dxa"/>
          </w:tcPr>
          <w:p w:rsidR="00E602BC" w:rsidRPr="00F72CF9" w:rsidRDefault="00E602BC" w:rsidP="00826E24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Ćwiczenia warsztatowe </w:t>
            </w: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 xml:space="preserve">z dużym udziałem pracy własnej studenta, z pisemną lub ustną informacją zwrotną, </w:t>
            </w:r>
            <w:r w:rsidRPr="00F72CF9">
              <w:rPr>
                <w:rFonts w:ascii="Arial" w:hAnsi="Arial" w:cs="Arial"/>
                <w:sz w:val="20"/>
                <w:szCs w:val="20"/>
              </w:rPr>
              <w:t xml:space="preserve">analiza tekstu, prezentacja, ćwiczenia percepcyjne,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reproduktywne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                                  i kreatywne, translacyjne i utrwalające.</w:t>
            </w:r>
          </w:p>
        </w:tc>
      </w:tr>
    </w:tbl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Formy sprawdzania efektów kształcenia</w:t>
      </w: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962"/>
        <w:gridCol w:w="666"/>
        <w:gridCol w:w="666"/>
        <w:gridCol w:w="666"/>
        <w:gridCol w:w="564"/>
        <w:gridCol w:w="769"/>
        <w:gridCol w:w="666"/>
      </w:tblGrid>
      <w:tr w:rsidR="00E602BC" w:rsidRPr="00F72CF9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Praca pisemna (tłumaczenie)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E602BC" w:rsidRPr="00F72CF9" w:rsidRDefault="00E602BC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E602BC" w:rsidRPr="00F72C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602BC" w:rsidRPr="00F72C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602BC" w:rsidRPr="00F72CF9" w:rsidRDefault="00E602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E602BC" w:rsidRPr="00F72CF9">
        <w:tc>
          <w:tcPr>
            <w:tcW w:w="1941" w:type="dxa"/>
            <w:shd w:val="clear" w:color="auto" w:fill="DBE5F1"/>
            <w:vAlign w:val="center"/>
          </w:tcPr>
          <w:p w:rsidR="00E602BC" w:rsidRPr="00F72CF9" w:rsidRDefault="00E602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602BC" w:rsidRPr="00F72CF9" w:rsidRDefault="00E602BC" w:rsidP="00D36D2C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Podstawowe kryterium oceny stanowi stopień opanowania zagadnień merytorycznych z zakresu rosyjskiej korespondencji handlowej, a także umiejętność redagowania                 i tłumaczenia listów handlowych.</w:t>
            </w:r>
          </w:p>
          <w:p w:rsidR="00E602BC" w:rsidRPr="00F72CF9" w:rsidRDefault="00E602BC" w:rsidP="0012112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Egzamin przeprowadzany jest w formie pisemnej.</w:t>
            </w: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Treści merytoryczne (wykaz tematów)</w:t>
      </w: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602BC" w:rsidRPr="00F72CF9">
        <w:trPr>
          <w:trHeight w:val="1136"/>
        </w:trPr>
        <w:tc>
          <w:tcPr>
            <w:tcW w:w="9622" w:type="dxa"/>
          </w:tcPr>
          <w:p w:rsidR="00E602BC" w:rsidRPr="00F72CF9" w:rsidRDefault="00E602BC" w:rsidP="00C6622C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1. Właściwości stylu urzędowego; wyrażenia i konstrukcje typowe dla korespondencji służbowej.</w:t>
            </w:r>
          </w:p>
          <w:p w:rsidR="00E602BC" w:rsidRPr="00F72CF9" w:rsidRDefault="00E602BC" w:rsidP="00C662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2. Podstawowe elementy listu (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t.j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>. adres nadawcy i adresata, temat listu, data i miejsce jego sporządzenia, dane o numerze otrzymanego listu i dacie jego otrzymania, wstępna i końcowa formuła grzecznościowa, miejsce podpisu i informacja o załączniku)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3. Schematy listów. Skróty stosowane w listach handlowych.</w:t>
            </w:r>
          </w:p>
          <w:p w:rsidR="00E602BC" w:rsidRPr="00F72CF9" w:rsidRDefault="00E602BC" w:rsidP="00DE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 Proste listy handlowe, wzory listów, typowe konstrukcje stosowane w tego typu listach:.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4.1. List przewodni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4.2. Zawiadomienie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4.3. Potwierdzenie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4.5. Prośba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4.6. Zaproszenie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4.7. Podziękowanie</w:t>
            </w:r>
          </w:p>
          <w:p w:rsidR="00E602BC" w:rsidRPr="00F72CF9" w:rsidRDefault="00E602BC" w:rsidP="00C6622C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4.8. Monit</w:t>
            </w:r>
          </w:p>
          <w:p w:rsidR="00E602BC" w:rsidRPr="00F72CF9" w:rsidRDefault="00E602BC" w:rsidP="00DE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5. Rozróżnianie poszczególnych typów prostych listów handlowych. Pisanie listów według zaproponowanych programów.</w:t>
            </w:r>
          </w:p>
          <w:p w:rsidR="00E602BC" w:rsidRPr="00F72CF9" w:rsidRDefault="00E602BC" w:rsidP="00DE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6. Zapytanie </w:t>
            </w:r>
          </w:p>
          <w:p w:rsidR="00E602BC" w:rsidRPr="00F72CF9" w:rsidRDefault="00E602BC" w:rsidP="00DE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7. Oferta </w:t>
            </w:r>
          </w:p>
          <w:p w:rsidR="00E602BC" w:rsidRPr="00F72CF9" w:rsidRDefault="00E602BC" w:rsidP="00B12B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8. Zamówienie</w:t>
            </w:r>
          </w:p>
          <w:p w:rsidR="00E602BC" w:rsidRPr="00F72CF9" w:rsidRDefault="00E602BC" w:rsidP="00B12B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9. Kontrakt </w:t>
            </w:r>
          </w:p>
          <w:p w:rsidR="00E602BC" w:rsidRPr="00F72CF9" w:rsidRDefault="00E602BC" w:rsidP="00B12B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9.1.Wzór kontraktu. </w:t>
            </w:r>
          </w:p>
          <w:p w:rsidR="00E602BC" w:rsidRPr="00F72CF9" w:rsidRDefault="00E602BC" w:rsidP="00B12B6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9.2.Podstawowe zasady sporządzania kontraktów.</w:t>
            </w:r>
          </w:p>
          <w:p w:rsidR="00E602BC" w:rsidRPr="00F72CF9" w:rsidRDefault="00E602BC" w:rsidP="00B12B6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      9.3. Sankcje stosowane w przypadku naruszenia warunków kontraktu</w:t>
            </w:r>
          </w:p>
          <w:p w:rsidR="00E602BC" w:rsidRPr="00F72CF9" w:rsidRDefault="00E602BC" w:rsidP="001A4B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      9.4. Rodzaje umów</w:t>
            </w:r>
          </w:p>
          <w:p w:rsidR="00E602BC" w:rsidRPr="00F72CF9" w:rsidRDefault="00E602BC" w:rsidP="001A4B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10. Reklamacja </w:t>
            </w:r>
          </w:p>
          <w:p w:rsidR="00E602BC" w:rsidRPr="00F72CF9" w:rsidRDefault="00E602BC" w:rsidP="001A4B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     10.1. Przykładowe listy reklamacyjne. </w:t>
            </w:r>
          </w:p>
          <w:p w:rsidR="00E602BC" w:rsidRPr="00F72CF9" w:rsidRDefault="00E602BC" w:rsidP="00B12B6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10.2. Typowe wyrażenia stosowane w reklamacjach i odpowiedziach na reklamację. </w:t>
            </w:r>
          </w:p>
          <w:p w:rsidR="00E602BC" w:rsidRPr="00F72CF9" w:rsidRDefault="00E602BC" w:rsidP="00B12B62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>10.3. Sporządzanie reklamacji i odpowiedzi na reklamację.</w:t>
            </w:r>
          </w:p>
          <w:p w:rsidR="00E602BC" w:rsidRPr="00F72CF9" w:rsidRDefault="00E602BC">
            <w:pPr>
              <w:pStyle w:val="BalloonText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Wykaz literatury podstawowej</w:t>
      </w: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602BC" w:rsidRPr="00F72CF9">
        <w:trPr>
          <w:trHeight w:val="1098"/>
        </w:trPr>
        <w:tc>
          <w:tcPr>
            <w:tcW w:w="9622" w:type="dxa"/>
          </w:tcPr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lastRenderedPageBreak/>
              <w:t xml:space="preserve">1. Rozalia Skiba, Małgorzata Szczepaniak,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Деловая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речь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 b. Podręcznik                                                         z rozszerzonym zakresem słownictwa handlowo-menadżerskiego</w:t>
            </w:r>
            <w:r w:rsidRPr="00F72CF9">
              <w:rPr>
                <w:rFonts w:ascii="Arial" w:hAnsi="Arial" w:cs="Arial"/>
                <w:sz w:val="20"/>
                <w:szCs w:val="20"/>
              </w:rPr>
              <w:t>, Warszawa 1998.</w:t>
            </w:r>
          </w:p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2. Grzegorz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Interkulturowa komunikacja pisemna w polsko-rosyjskiej firmie, </w:t>
            </w:r>
            <w:r w:rsidRPr="00F72CF9">
              <w:rPr>
                <w:rFonts w:ascii="Arial" w:hAnsi="Arial" w:cs="Arial"/>
                <w:sz w:val="20"/>
                <w:szCs w:val="20"/>
              </w:rPr>
              <w:t>Rzeszów 2005.</w:t>
            </w:r>
          </w:p>
          <w:p w:rsidR="00E602BC" w:rsidRPr="00F72CF9" w:rsidRDefault="00E602BC" w:rsidP="00F21E2E">
            <w:pPr>
              <w:jc w:val="both"/>
              <w:rPr>
                <w:rFonts w:ascii="Arial" w:hAnsi="Arial" w:cs="Arial"/>
                <w:sz w:val="20"/>
                <w:szCs w:val="20"/>
                <w:lang w:val="ru-RU"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r w:rsidRPr="00F72CF9">
              <w:rPr>
                <w:rFonts w:ascii="Arial" w:hAnsi="Arial" w:cs="Arial"/>
                <w:sz w:val="20"/>
                <w:szCs w:val="20"/>
              </w:rPr>
              <w:t>Karolina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F72CF9">
              <w:rPr>
                <w:rFonts w:ascii="Arial" w:hAnsi="Arial" w:cs="Arial"/>
                <w:sz w:val="20"/>
                <w:szCs w:val="20"/>
              </w:rPr>
              <w:t>Go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>łą</w:t>
            </w:r>
            <w:r w:rsidRPr="00F72CF9">
              <w:rPr>
                <w:rFonts w:ascii="Arial" w:hAnsi="Arial" w:cs="Arial"/>
                <w:sz w:val="20"/>
                <w:szCs w:val="20"/>
              </w:rPr>
              <w:t>bek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F72CF9">
              <w:rPr>
                <w:rFonts w:ascii="Arial" w:hAnsi="Arial" w:cs="Arial"/>
                <w:sz w:val="20"/>
                <w:szCs w:val="20"/>
              </w:rPr>
              <w:t>Paulina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Balandyk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 xml:space="preserve">Русский язык: культура речи и письма в деловом общении, </w:t>
            </w:r>
            <w:r w:rsidRPr="00F72CF9">
              <w:rPr>
                <w:rFonts w:ascii="Arial" w:hAnsi="Arial" w:cs="Arial"/>
                <w:sz w:val="20"/>
                <w:szCs w:val="20"/>
              </w:rPr>
              <w:t>WUJ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F72CF9">
              <w:rPr>
                <w:rFonts w:ascii="Arial" w:hAnsi="Arial" w:cs="Arial"/>
                <w:sz w:val="20"/>
                <w:szCs w:val="20"/>
              </w:rPr>
              <w:t>Krak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>ó</w:t>
            </w:r>
            <w:r w:rsidRPr="00F72CF9">
              <w:rPr>
                <w:rFonts w:ascii="Arial" w:hAnsi="Arial" w:cs="Arial"/>
                <w:sz w:val="20"/>
                <w:szCs w:val="20"/>
              </w:rPr>
              <w:t>w</w:t>
            </w:r>
            <w:r w:rsidRPr="00F72CF9">
              <w:rPr>
                <w:rFonts w:ascii="Arial" w:hAnsi="Arial" w:cs="Arial"/>
                <w:sz w:val="20"/>
                <w:szCs w:val="20"/>
                <w:lang w:val="ru-RU"/>
              </w:rPr>
              <w:t xml:space="preserve"> 2012.</w:t>
            </w:r>
          </w:p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  <w:lang w:val="ru-RU"/>
        </w:rPr>
      </w:pP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Wykaz literatury uzupełniającej</w:t>
      </w: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E602BC" w:rsidRPr="00F72CF9">
        <w:trPr>
          <w:trHeight w:val="1112"/>
        </w:trPr>
        <w:tc>
          <w:tcPr>
            <w:tcW w:w="9622" w:type="dxa"/>
          </w:tcPr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1. Natalia Bondar, Sergiusz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Бизнес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>-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контакт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>. Kurs przygotowujący do egzaminu na międzynarodowy certyfikat z języka rosyjskiego</w:t>
            </w:r>
            <w:r w:rsidRPr="00F72CF9">
              <w:rPr>
                <w:rFonts w:ascii="Arial" w:hAnsi="Arial" w:cs="Arial"/>
                <w:sz w:val="20"/>
                <w:szCs w:val="20"/>
              </w:rPr>
              <w:t>, Warszawa 1998.</w:t>
            </w:r>
          </w:p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2. Zdzisława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Kułyk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, Maria Stefanów,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>Rosyjski język ekonomiczno-handlowy. Materiały do ćwiczeń  dla studentów filologii rosyjskiej</w:t>
            </w:r>
            <w:r w:rsidRPr="00F72CF9">
              <w:rPr>
                <w:rFonts w:ascii="Arial" w:hAnsi="Arial" w:cs="Arial"/>
                <w:sz w:val="20"/>
                <w:szCs w:val="20"/>
              </w:rPr>
              <w:t xml:space="preserve">, red. Ludwika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>, Kraków 1998                 ( s. 87-114).</w:t>
            </w:r>
          </w:p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 xml:space="preserve">Siergiej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Chwatow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Roman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Hajczuk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Русский</w:t>
            </w:r>
            <w:proofErr w:type="spellEnd"/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язык</w:t>
            </w:r>
            <w:proofErr w:type="spellEnd"/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в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72CF9">
              <w:rPr>
                <w:rFonts w:ascii="Arial" w:hAnsi="Arial" w:cs="Arial"/>
                <w:i/>
                <w:iCs/>
                <w:sz w:val="20"/>
                <w:szCs w:val="20"/>
                <w:lang w:val="en-US" w:eastAsia="en-US"/>
              </w:rPr>
              <w:t>бизнесе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, Warszawa 2000.</w:t>
            </w:r>
          </w:p>
          <w:p w:rsidR="00E602BC" w:rsidRPr="00F72CF9" w:rsidRDefault="00E602BC" w:rsidP="00267A6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4. Leon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Świrepo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>Rosyjska korespondencja handlowa</w:t>
            </w:r>
            <w:r w:rsidRPr="00F72CF9">
              <w:rPr>
                <w:rFonts w:ascii="Arial" w:hAnsi="Arial" w:cs="Arial"/>
                <w:sz w:val="20"/>
                <w:szCs w:val="20"/>
              </w:rPr>
              <w:t>, Warszawa 2001.</w:t>
            </w:r>
          </w:p>
          <w:p w:rsidR="00E602BC" w:rsidRPr="00F72CF9" w:rsidRDefault="00E602BC" w:rsidP="00580BD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CF9">
              <w:rPr>
                <w:rFonts w:ascii="Arial" w:hAnsi="Arial" w:cs="Arial"/>
                <w:sz w:val="20"/>
                <w:szCs w:val="20"/>
              </w:rPr>
              <w:t xml:space="preserve">5. Jolanta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Lubocha-Kruglik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, Teresa </w:t>
            </w:r>
            <w:proofErr w:type="spellStart"/>
            <w:r w:rsidRPr="00F72CF9">
              <w:rPr>
                <w:rFonts w:ascii="Arial" w:hAnsi="Arial" w:cs="Arial"/>
                <w:sz w:val="20"/>
                <w:szCs w:val="20"/>
              </w:rPr>
              <w:t>Zobek</w:t>
            </w:r>
            <w:proofErr w:type="spellEnd"/>
            <w:r w:rsidRPr="00F72CF9">
              <w:rPr>
                <w:rFonts w:ascii="Arial" w:hAnsi="Arial" w:cs="Arial"/>
                <w:sz w:val="20"/>
                <w:szCs w:val="20"/>
              </w:rPr>
              <w:t xml:space="preserve">, Anna Zych, </w:t>
            </w:r>
            <w:r w:rsidRPr="00F72CF9">
              <w:rPr>
                <w:rFonts w:ascii="Arial" w:hAnsi="Arial" w:cs="Arial"/>
                <w:i/>
                <w:iCs/>
                <w:sz w:val="20"/>
                <w:szCs w:val="20"/>
              </w:rPr>
              <w:t>Rosyjsko-polski słownik tematyczny. Ekonomia</w:t>
            </w:r>
            <w:r w:rsidRPr="00F72CF9">
              <w:rPr>
                <w:rFonts w:ascii="Arial" w:hAnsi="Arial" w:cs="Arial"/>
                <w:sz w:val="20"/>
                <w:szCs w:val="20"/>
              </w:rPr>
              <w:t>, PWN, Warszawa 2001.</w:t>
            </w:r>
          </w:p>
          <w:p w:rsidR="00E602BC" w:rsidRPr="00F72CF9" w:rsidRDefault="00E602B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BalloonText1"/>
        <w:rPr>
          <w:rFonts w:ascii="Arial" w:hAnsi="Arial" w:cs="Arial"/>
          <w:sz w:val="20"/>
          <w:szCs w:val="20"/>
        </w:rPr>
      </w:pPr>
    </w:p>
    <w:p w:rsidR="00E602BC" w:rsidRPr="00F72CF9" w:rsidRDefault="00E602BC">
      <w:pPr>
        <w:pStyle w:val="BalloonText1"/>
        <w:rPr>
          <w:rFonts w:ascii="Arial" w:hAnsi="Arial" w:cs="Arial"/>
          <w:sz w:val="20"/>
          <w:szCs w:val="20"/>
        </w:rPr>
      </w:pPr>
      <w:r w:rsidRPr="00F72CF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E602BC" w:rsidRPr="00F72CF9" w:rsidRDefault="00E602BC">
      <w:pPr>
        <w:rPr>
          <w:rFonts w:ascii="Arial" w:hAnsi="Arial" w:cs="Arial"/>
          <w:sz w:val="20"/>
          <w:szCs w:val="20"/>
        </w:rPr>
      </w:pPr>
    </w:p>
    <w:tbl>
      <w:tblPr>
        <w:tblW w:w="958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/>
      </w:tblPr>
      <w:tblGrid>
        <w:gridCol w:w="2766"/>
        <w:gridCol w:w="5750"/>
        <w:gridCol w:w="1066"/>
      </w:tblGrid>
      <w:tr w:rsidR="00E602BC" w:rsidRPr="00F72CF9" w:rsidTr="0012112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E602BC" w:rsidRPr="00F72CF9" w:rsidTr="0012112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411D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45</w:t>
            </w:r>
          </w:p>
        </w:tc>
      </w:tr>
      <w:tr w:rsidR="00E602BC" w:rsidRPr="00F72CF9" w:rsidTr="00121126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411D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E602BC" w:rsidRPr="00F72CF9" w:rsidTr="0012112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411D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602BC" w:rsidRPr="00F72CF9" w:rsidTr="0012112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Przygotowanie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411D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602BC" w:rsidRPr="00F72CF9" w:rsidTr="0012112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411D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E602BC" w:rsidRPr="00F72CF9" w:rsidTr="00121126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411D5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E602BC" w:rsidRPr="00F72CF9" w:rsidTr="0012112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E602BC" w:rsidRPr="00F72CF9" w:rsidRDefault="00E602BC" w:rsidP="00A94E8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E602BC" w:rsidRPr="00F72CF9" w:rsidTr="0012112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E602BC" w:rsidRPr="00F72CF9" w:rsidRDefault="00E602B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F72CF9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E602BC" w:rsidRPr="00F72CF9" w:rsidRDefault="00E602BC">
      <w:pPr>
        <w:pStyle w:val="BalloonText1"/>
        <w:rPr>
          <w:rFonts w:ascii="Arial" w:hAnsi="Arial" w:cs="Arial"/>
          <w:sz w:val="20"/>
          <w:szCs w:val="20"/>
        </w:rPr>
      </w:pPr>
    </w:p>
    <w:sectPr w:rsidR="00E602BC" w:rsidRPr="00F72CF9" w:rsidSect="009B5DE9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742" w:rsidRDefault="00B02742">
      <w:r>
        <w:separator/>
      </w:r>
    </w:p>
  </w:endnote>
  <w:endnote w:type="continuationSeparator" w:id="0">
    <w:p w:rsidR="00B02742" w:rsidRDefault="00B02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2BC" w:rsidRDefault="00362241">
    <w:pPr>
      <w:pStyle w:val="Stopka"/>
      <w:jc w:val="right"/>
    </w:pPr>
    <w:fldSimple w:instr="PAGE   \* MERGEFORMAT">
      <w:r w:rsidR="00826E24">
        <w:rPr>
          <w:noProof/>
        </w:rPr>
        <w:t>4</w:t>
      </w:r>
    </w:fldSimple>
  </w:p>
  <w:p w:rsidR="00E602BC" w:rsidRDefault="00E602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742" w:rsidRDefault="00B02742">
      <w:r>
        <w:separator/>
      </w:r>
    </w:p>
  </w:footnote>
  <w:footnote w:type="continuationSeparator" w:id="0">
    <w:p w:rsidR="00B02742" w:rsidRDefault="00B02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2BC" w:rsidRDefault="00E602B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bCs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6A73763"/>
    <w:multiLevelType w:val="hybridMultilevel"/>
    <w:tmpl w:val="C3B215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358D9"/>
    <w:rsid w:val="00073D51"/>
    <w:rsid w:val="000841B6"/>
    <w:rsid w:val="00090D0C"/>
    <w:rsid w:val="000C5B52"/>
    <w:rsid w:val="00121126"/>
    <w:rsid w:val="001779FA"/>
    <w:rsid w:val="001A4B28"/>
    <w:rsid w:val="001A53C8"/>
    <w:rsid w:val="001B3981"/>
    <w:rsid w:val="001E32F1"/>
    <w:rsid w:val="001F6816"/>
    <w:rsid w:val="00201702"/>
    <w:rsid w:val="00227644"/>
    <w:rsid w:val="00266307"/>
    <w:rsid w:val="00267A6C"/>
    <w:rsid w:val="002705DE"/>
    <w:rsid w:val="00285AFD"/>
    <w:rsid w:val="00312A0B"/>
    <w:rsid w:val="00362241"/>
    <w:rsid w:val="003942DE"/>
    <w:rsid w:val="003A7EE1"/>
    <w:rsid w:val="003C0E00"/>
    <w:rsid w:val="003D4C08"/>
    <w:rsid w:val="003F4B31"/>
    <w:rsid w:val="004020BB"/>
    <w:rsid w:val="00411D55"/>
    <w:rsid w:val="004137B3"/>
    <w:rsid w:val="00422394"/>
    <w:rsid w:val="00433B9E"/>
    <w:rsid w:val="00457419"/>
    <w:rsid w:val="004948C7"/>
    <w:rsid w:val="004E13CC"/>
    <w:rsid w:val="004E4364"/>
    <w:rsid w:val="00505846"/>
    <w:rsid w:val="00580BD6"/>
    <w:rsid w:val="005F7BDE"/>
    <w:rsid w:val="00655FC1"/>
    <w:rsid w:val="006862D4"/>
    <w:rsid w:val="00692685"/>
    <w:rsid w:val="006F4F84"/>
    <w:rsid w:val="00713714"/>
    <w:rsid w:val="00715196"/>
    <w:rsid w:val="00755398"/>
    <w:rsid w:val="007A2CE5"/>
    <w:rsid w:val="007D7FAF"/>
    <w:rsid w:val="007E6814"/>
    <w:rsid w:val="007F3B90"/>
    <w:rsid w:val="00826E24"/>
    <w:rsid w:val="008524FB"/>
    <w:rsid w:val="008725E7"/>
    <w:rsid w:val="00892440"/>
    <w:rsid w:val="009260A9"/>
    <w:rsid w:val="009B5DE9"/>
    <w:rsid w:val="009D1EAE"/>
    <w:rsid w:val="009E1739"/>
    <w:rsid w:val="00A5730B"/>
    <w:rsid w:val="00A7454A"/>
    <w:rsid w:val="00A94E86"/>
    <w:rsid w:val="00AA2793"/>
    <w:rsid w:val="00AC35B5"/>
    <w:rsid w:val="00B02742"/>
    <w:rsid w:val="00B12B62"/>
    <w:rsid w:val="00B83944"/>
    <w:rsid w:val="00B90CED"/>
    <w:rsid w:val="00B956DB"/>
    <w:rsid w:val="00BF5652"/>
    <w:rsid w:val="00C33894"/>
    <w:rsid w:val="00C36ABF"/>
    <w:rsid w:val="00C6622C"/>
    <w:rsid w:val="00D103E4"/>
    <w:rsid w:val="00D15DF3"/>
    <w:rsid w:val="00D36D2C"/>
    <w:rsid w:val="00D42571"/>
    <w:rsid w:val="00D70655"/>
    <w:rsid w:val="00D743A6"/>
    <w:rsid w:val="00D95B13"/>
    <w:rsid w:val="00DA36CB"/>
    <w:rsid w:val="00DB61EB"/>
    <w:rsid w:val="00DB7F34"/>
    <w:rsid w:val="00DC2841"/>
    <w:rsid w:val="00DE6039"/>
    <w:rsid w:val="00E01252"/>
    <w:rsid w:val="00E602BC"/>
    <w:rsid w:val="00E82853"/>
    <w:rsid w:val="00F21E2E"/>
    <w:rsid w:val="00F27569"/>
    <w:rsid w:val="00F44127"/>
    <w:rsid w:val="00F50BB3"/>
    <w:rsid w:val="00F72CF9"/>
    <w:rsid w:val="00F87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DE9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B5DE9"/>
    <w:pPr>
      <w:keepNext/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44127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inumeracji">
    <w:name w:val="Znaki numeracji"/>
    <w:uiPriority w:val="99"/>
    <w:rsid w:val="009B5DE9"/>
  </w:style>
  <w:style w:type="character" w:styleId="Numerstrony">
    <w:name w:val="page number"/>
    <w:basedOn w:val="Domylnaczcionkaakapitu"/>
    <w:uiPriority w:val="99"/>
    <w:semiHidden/>
    <w:rsid w:val="009B5DE9"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rsid w:val="009B5D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4127"/>
    <w:rPr>
      <w:sz w:val="24"/>
      <w:szCs w:val="24"/>
    </w:rPr>
  </w:style>
  <w:style w:type="paragraph" w:customStyle="1" w:styleId="Podpis1">
    <w:name w:val="Podpis1"/>
    <w:basedOn w:val="Normalny"/>
    <w:uiPriority w:val="99"/>
    <w:rsid w:val="009B5DE9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uiPriority w:val="99"/>
    <w:semiHidden/>
    <w:rsid w:val="009B5DE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44127"/>
    <w:rPr>
      <w:sz w:val="24"/>
      <w:szCs w:val="24"/>
    </w:rPr>
  </w:style>
  <w:style w:type="paragraph" w:styleId="Lista">
    <w:name w:val="List"/>
    <w:basedOn w:val="Tekstpodstawowy"/>
    <w:uiPriority w:val="99"/>
    <w:semiHidden/>
    <w:rsid w:val="009B5DE9"/>
  </w:style>
  <w:style w:type="paragraph" w:styleId="Stopka">
    <w:name w:val="footer"/>
    <w:basedOn w:val="Normalny"/>
    <w:link w:val="StopkaZnak1"/>
    <w:uiPriority w:val="99"/>
    <w:semiHidden/>
    <w:rsid w:val="009B5DE9"/>
    <w:pPr>
      <w:tabs>
        <w:tab w:val="center" w:pos="4536"/>
        <w:tab w:val="right" w:pos="9072"/>
      </w:tabs>
      <w:autoSpaceDE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44127"/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9B5DE9"/>
    <w:pPr>
      <w:suppressLineNumbers/>
    </w:pPr>
  </w:style>
  <w:style w:type="paragraph" w:customStyle="1" w:styleId="Nagwektabeli">
    <w:name w:val="Nagłówek tabeli"/>
    <w:basedOn w:val="Zawartotabeli"/>
    <w:uiPriority w:val="99"/>
    <w:rsid w:val="009B5DE9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9B5DE9"/>
  </w:style>
  <w:style w:type="paragraph" w:customStyle="1" w:styleId="Indeks">
    <w:name w:val="Indeks"/>
    <w:basedOn w:val="Normalny"/>
    <w:uiPriority w:val="99"/>
    <w:rsid w:val="009B5DE9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rsid w:val="009B5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B5D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127"/>
    <w:rPr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uiPriority w:val="99"/>
    <w:rsid w:val="009B5DE9"/>
    <w:rPr>
      <w:b/>
      <w:bCs/>
    </w:rPr>
  </w:style>
  <w:style w:type="paragraph" w:customStyle="1" w:styleId="BalloonText1">
    <w:name w:val="Balloon Text1"/>
    <w:basedOn w:val="Normalny"/>
    <w:uiPriority w:val="99"/>
    <w:rsid w:val="009B5DE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B5DE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41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B5DE9"/>
    <w:rPr>
      <w:vertAlign w:val="superscript"/>
    </w:rPr>
  </w:style>
  <w:style w:type="character" w:customStyle="1" w:styleId="StopkaZnak">
    <w:name w:val="Stopka Znak"/>
    <w:uiPriority w:val="99"/>
    <w:rsid w:val="009B5D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81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1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901</Words>
  <Characters>5412</Characters>
  <Application>Microsoft Office Word</Application>
  <DocSecurity>0</DocSecurity>
  <Lines>45</Lines>
  <Paragraphs>12</Paragraphs>
  <ScaleCrop>false</ScaleCrop>
  <Company>Akademia Pedagogiczna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Konto do logowania</cp:lastModifiedBy>
  <cp:revision>4</cp:revision>
  <cp:lastPrinted>2012-01-27T06:28:00Z</cp:lastPrinted>
  <dcterms:created xsi:type="dcterms:W3CDTF">2015-03-12T09:35:00Z</dcterms:created>
  <dcterms:modified xsi:type="dcterms:W3CDTF">2015-03-19T11:04:00Z</dcterms:modified>
</cp:coreProperties>
</file>